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35B46" w14:textId="3CCF6336" w:rsidR="00373819" w:rsidRDefault="00373819" w:rsidP="00373819">
      <w:pPr>
        <w:jc w:val="center"/>
        <w:rPr>
          <w:rFonts w:ascii="Arial" w:hAnsi="Arial" w:cs="Arial"/>
          <w:b/>
          <w:sz w:val="52"/>
          <w:szCs w:val="52"/>
        </w:rPr>
      </w:pPr>
    </w:p>
    <w:p w14:paraId="7B1DE348" w14:textId="77777777" w:rsidR="00646265" w:rsidRPr="00373819" w:rsidRDefault="00646265" w:rsidP="00373819">
      <w:pPr>
        <w:jc w:val="center"/>
        <w:rPr>
          <w:rFonts w:ascii="Arial" w:hAnsi="Arial" w:cs="Arial"/>
          <w:b/>
          <w:sz w:val="52"/>
          <w:szCs w:val="52"/>
        </w:rPr>
      </w:pPr>
    </w:p>
    <w:p w14:paraId="61230A99" w14:textId="7F771BD3" w:rsidR="00373819" w:rsidRPr="00646265" w:rsidRDefault="00373819" w:rsidP="00373819">
      <w:pPr>
        <w:jc w:val="center"/>
        <w:rPr>
          <w:rFonts w:ascii="Arial" w:hAnsi="Arial" w:cs="Arial"/>
          <w:b/>
          <w:sz w:val="48"/>
          <w:szCs w:val="48"/>
        </w:rPr>
      </w:pPr>
      <w:r w:rsidRPr="00646265">
        <w:rPr>
          <w:rFonts w:ascii="Arial" w:hAnsi="Arial" w:cs="Arial"/>
          <w:b/>
          <w:sz w:val="48"/>
          <w:szCs w:val="48"/>
        </w:rPr>
        <w:t>RITA in Care Homes Project:</w:t>
      </w:r>
    </w:p>
    <w:p w14:paraId="185A8A9E" w14:textId="77777777" w:rsidR="00373819" w:rsidRPr="00646265" w:rsidRDefault="00373819" w:rsidP="00373819">
      <w:pPr>
        <w:jc w:val="center"/>
        <w:rPr>
          <w:rFonts w:ascii="Arial" w:hAnsi="Arial" w:cs="Arial"/>
          <w:b/>
          <w:sz w:val="48"/>
          <w:szCs w:val="48"/>
        </w:rPr>
      </w:pPr>
      <w:r w:rsidRPr="00646265">
        <w:rPr>
          <w:rFonts w:ascii="Arial" w:hAnsi="Arial" w:cs="Arial"/>
          <w:b/>
          <w:sz w:val="48"/>
          <w:szCs w:val="48"/>
        </w:rPr>
        <w:t xml:space="preserve">Supporting Information </w:t>
      </w:r>
    </w:p>
    <w:p w14:paraId="64848C9D" w14:textId="77777777" w:rsidR="00373819" w:rsidRPr="00646265" w:rsidRDefault="00373819" w:rsidP="00373819">
      <w:pPr>
        <w:jc w:val="center"/>
        <w:rPr>
          <w:rFonts w:ascii="Arial" w:hAnsi="Arial" w:cs="Arial"/>
          <w:b/>
          <w:i/>
          <w:iCs/>
          <w:color w:val="FFC000"/>
          <w:sz w:val="36"/>
          <w:szCs w:val="36"/>
        </w:rPr>
      </w:pPr>
      <w:r w:rsidRPr="00646265">
        <w:rPr>
          <w:rFonts w:ascii="Arial" w:hAnsi="Arial" w:cs="Arial"/>
          <w:b/>
          <w:i/>
          <w:iCs/>
          <w:color w:val="FFC000"/>
          <w:sz w:val="36"/>
          <w:szCs w:val="36"/>
        </w:rPr>
        <w:t>(Reminiscence Interactive Therapy Activities)</w:t>
      </w:r>
    </w:p>
    <w:p w14:paraId="4C134C3C" w14:textId="77777777" w:rsidR="00373819" w:rsidRPr="00373819" w:rsidRDefault="00373819" w:rsidP="00373819">
      <w:pPr>
        <w:ind w:left="426" w:right="401"/>
        <w:rPr>
          <w:rFonts w:ascii="Arial" w:hAnsi="Arial" w:cs="Arial"/>
          <w:b/>
          <w:sz w:val="36"/>
          <w:szCs w:val="36"/>
        </w:rPr>
      </w:pPr>
    </w:p>
    <w:p w14:paraId="1B60748A" w14:textId="0F696960" w:rsidR="00373819" w:rsidRPr="00373819" w:rsidRDefault="00373819" w:rsidP="00373819">
      <w:pPr>
        <w:ind w:left="426" w:right="401"/>
        <w:jc w:val="center"/>
        <w:rPr>
          <w:rFonts w:ascii="Arial" w:hAnsi="Arial" w:cs="Arial"/>
          <w:b/>
          <w:sz w:val="28"/>
          <w:szCs w:val="28"/>
        </w:rPr>
      </w:pPr>
      <w:r w:rsidRPr="00373819">
        <w:rPr>
          <w:rFonts w:ascii="Arial" w:hAnsi="Arial" w:cs="Arial"/>
          <w:b/>
          <w:sz w:val="28"/>
          <w:szCs w:val="28"/>
        </w:rPr>
        <w:t xml:space="preserve">Project Aim: Evaluate the </w:t>
      </w:r>
      <w:r w:rsidR="007D7857">
        <w:rPr>
          <w:rFonts w:ascii="Arial" w:hAnsi="Arial" w:cs="Arial"/>
          <w:b/>
          <w:sz w:val="28"/>
          <w:szCs w:val="28"/>
        </w:rPr>
        <w:t xml:space="preserve">role and </w:t>
      </w:r>
      <w:r w:rsidRPr="00373819">
        <w:rPr>
          <w:rFonts w:ascii="Arial" w:hAnsi="Arial" w:cs="Arial"/>
          <w:b/>
          <w:sz w:val="28"/>
          <w:szCs w:val="28"/>
        </w:rPr>
        <w:t>impact of</w:t>
      </w:r>
      <w:r w:rsidR="007D7857">
        <w:rPr>
          <w:rFonts w:ascii="Arial" w:hAnsi="Arial" w:cs="Arial"/>
          <w:b/>
          <w:sz w:val="28"/>
          <w:szCs w:val="28"/>
        </w:rPr>
        <w:t xml:space="preserve"> </w:t>
      </w:r>
      <w:r w:rsidR="007D7857" w:rsidRPr="00373819">
        <w:rPr>
          <w:rFonts w:ascii="Arial" w:hAnsi="Arial" w:cs="Arial"/>
          <w:b/>
          <w:sz w:val="28"/>
          <w:szCs w:val="28"/>
        </w:rPr>
        <w:t>digital enabled interactive therap</w:t>
      </w:r>
      <w:r w:rsidR="007D7857">
        <w:rPr>
          <w:rFonts w:ascii="Arial" w:hAnsi="Arial" w:cs="Arial"/>
          <w:b/>
          <w:sz w:val="28"/>
          <w:szCs w:val="28"/>
        </w:rPr>
        <w:t>y (RITA)</w:t>
      </w:r>
      <w:r w:rsidRPr="00373819">
        <w:rPr>
          <w:rFonts w:ascii="Arial" w:hAnsi="Arial" w:cs="Arial"/>
          <w:b/>
          <w:sz w:val="28"/>
          <w:szCs w:val="28"/>
        </w:rPr>
        <w:t xml:space="preserve"> </w:t>
      </w:r>
      <w:r w:rsidR="007D7857">
        <w:rPr>
          <w:rFonts w:ascii="Arial" w:hAnsi="Arial" w:cs="Arial"/>
          <w:b/>
          <w:sz w:val="28"/>
          <w:szCs w:val="28"/>
        </w:rPr>
        <w:t xml:space="preserve">in </w:t>
      </w:r>
      <w:r w:rsidRPr="00373819">
        <w:rPr>
          <w:rFonts w:ascii="Arial" w:hAnsi="Arial" w:cs="Arial"/>
          <w:b/>
          <w:sz w:val="28"/>
          <w:szCs w:val="28"/>
        </w:rPr>
        <w:t>enhanc</w:t>
      </w:r>
      <w:r w:rsidR="007D7857">
        <w:rPr>
          <w:rFonts w:ascii="Arial" w:hAnsi="Arial" w:cs="Arial"/>
          <w:b/>
          <w:sz w:val="28"/>
          <w:szCs w:val="28"/>
        </w:rPr>
        <w:t>ing the</w:t>
      </w:r>
      <w:r w:rsidRPr="00373819">
        <w:rPr>
          <w:rFonts w:ascii="Arial" w:hAnsi="Arial" w:cs="Arial"/>
          <w:b/>
          <w:sz w:val="28"/>
          <w:szCs w:val="28"/>
        </w:rPr>
        <w:t xml:space="preserve"> care and support for older people living mental health conditions </w:t>
      </w:r>
      <w:r w:rsidR="007D7857">
        <w:rPr>
          <w:rFonts w:ascii="Arial" w:hAnsi="Arial" w:cs="Arial"/>
          <w:b/>
          <w:sz w:val="28"/>
          <w:szCs w:val="28"/>
        </w:rPr>
        <w:t>and/or dementia</w:t>
      </w:r>
      <w:r w:rsidR="007D7857" w:rsidRPr="007D7857">
        <w:rPr>
          <w:rFonts w:ascii="Arial" w:hAnsi="Arial" w:cs="Arial"/>
          <w:b/>
          <w:sz w:val="28"/>
          <w:szCs w:val="28"/>
        </w:rPr>
        <w:t xml:space="preserve"> </w:t>
      </w:r>
      <w:r w:rsidR="007D7857">
        <w:rPr>
          <w:rFonts w:ascii="Arial" w:hAnsi="Arial" w:cs="Arial"/>
          <w:b/>
          <w:sz w:val="28"/>
          <w:szCs w:val="28"/>
        </w:rPr>
        <w:t xml:space="preserve">who receive care from more than one care provider within the Bradford older people’s mental health and dementia care pathway - including DAU, Bracken Ward, Local Authority assessment bed facilities and </w:t>
      </w:r>
      <w:r w:rsidR="007D7857" w:rsidRPr="00373819">
        <w:rPr>
          <w:rFonts w:ascii="Arial" w:hAnsi="Arial" w:cs="Arial"/>
          <w:b/>
          <w:sz w:val="28"/>
          <w:szCs w:val="28"/>
        </w:rPr>
        <w:t>care</w:t>
      </w:r>
      <w:r w:rsidR="007D7857">
        <w:rPr>
          <w:rFonts w:ascii="Arial" w:hAnsi="Arial" w:cs="Arial"/>
          <w:b/>
          <w:sz w:val="28"/>
          <w:szCs w:val="28"/>
        </w:rPr>
        <w:t xml:space="preserve"> homes.</w:t>
      </w:r>
    </w:p>
    <w:p w14:paraId="5E638455" w14:textId="77777777" w:rsidR="00373819" w:rsidRPr="00373819" w:rsidRDefault="00373819" w:rsidP="00373819">
      <w:pPr>
        <w:ind w:left="426" w:right="401"/>
        <w:jc w:val="center"/>
        <w:rPr>
          <w:rFonts w:ascii="Arial" w:hAnsi="Arial" w:cs="Arial"/>
          <w:b/>
          <w:color w:val="5B9BD5" w:themeColor="accent5"/>
          <w:sz w:val="21"/>
          <w:szCs w:val="21"/>
        </w:rPr>
      </w:pPr>
    </w:p>
    <w:p w14:paraId="2AD8A58B" w14:textId="77777777" w:rsidR="00373819" w:rsidRPr="00373819" w:rsidRDefault="00373819" w:rsidP="00373819">
      <w:pPr>
        <w:ind w:left="426" w:right="401"/>
        <w:jc w:val="center"/>
        <w:rPr>
          <w:rFonts w:ascii="Arial" w:hAnsi="Arial" w:cs="Arial"/>
          <w:b/>
          <w:color w:val="70AD47" w:themeColor="accent6"/>
        </w:rPr>
      </w:pPr>
      <w:bookmarkStart w:id="0" w:name="Intro"/>
      <w:r w:rsidRPr="00373819">
        <w:rPr>
          <w:rFonts w:ascii="Arial" w:hAnsi="Arial" w:cs="Arial"/>
          <w:b/>
          <w:color w:val="70AD47" w:themeColor="accent6"/>
        </w:rPr>
        <w:t>NOTE: RITA is not dependent upon Wi-Fi connectivity and can support care homes to improve resident wellbeing through meaningful activities and a platform which facilitates more person-centred care.</w:t>
      </w:r>
    </w:p>
    <w:p w14:paraId="54539837" w14:textId="77777777" w:rsidR="00373819" w:rsidRPr="00373819" w:rsidRDefault="00373819" w:rsidP="00373819">
      <w:pPr>
        <w:ind w:right="-24"/>
        <w:jc w:val="both"/>
        <w:rPr>
          <w:rFonts w:ascii="Arial" w:hAnsi="Arial" w:cs="Arial"/>
          <w:b/>
          <w:color w:val="70AD47" w:themeColor="accent6"/>
        </w:rPr>
      </w:pPr>
    </w:p>
    <w:p w14:paraId="26036434" w14:textId="77777777" w:rsidR="00373819" w:rsidRPr="00373819" w:rsidRDefault="00373819" w:rsidP="00373819">
      <w:pPr>
        <w:ind w:right="-24"/>
        <w:jc w:val="center"/>
        <w:rPr>
          <w:rFonts w:ascii="Arial" w:hAnsi="Arial" w:cs="Arial"/>
          <w:b/>
          <w:color w:val="385623" w:themeColor="accent6" w:themeShade="80"/>
          <w:sz w:val="36"/>
          <w:szCs w:val="36"/>
        </w:rPr>
      </w:pPr>
      <w:r w:rsidRPr="00373819">
        <w:rPr>
          <w:rFonts w:ascii="Arial" w:hAnsi="Arial" w:cs="Arial"/>
          <w:noProof/>
        </w:rPr>
        <w:drawing>
          <wp:inline distT="0" distB="0" distL="0" distR="0" wp14:anchorId="41E97AEB" wp14:editId="1E08C46B">
            <wp:extent cx="2625053" cy="1439545"/>
            <wp:effectExtent l="0" t="0" r="4445" b="8255"/>
            <wp:docPr id="13" name="Picture 13" descr="The Leader: Peter Cotton is the Whack-a-Mole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eader: Peter Cotton is the Whack-a-Mole mas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1238" cy="1453904"/>
                    </a:xfrm>
                    <a:prstGeom prst="rect">
                      <a:avLst/>
                    </a:prstGeom>
                    <a:noFill/>
                    <a:ln>
                      <a:noFill/>
                    </a:ln>
                  </pic:spPr>
                </pic:pic>
              </a:graphicData>
            </a:graphic>
          </wp:inline>
        </w:drawing>
      </w:r>
      <w:r w:rsidRPr="00373819">
        <w:rPr>
          <w:rFonts w:ascii="Arial" w:hAnsi="Arial" w:cs="Arial"/>
          <w:noProof/>
        </w:rPr>
        <w:drawing>
          <wp:inline distT="0" distB="0" distL="0" distR="0" wp14:anchorId="4098513D" wp14:editId="5F34A6CB">
            <wp:extent cx="2286000" cy="1412157"/>
            <wp:effectExtent l="0" t="0" r="0" b="0"/>
            <wp:docPr id="14" name="Picture 14" descr="The Leader: Practitioner Louise Parry and Senior Carer Stacey Sutton lead a RITA quiz with residents Greta Davies, Peter Cotton, Joan Matchett and Gwen Davies-Bar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eader: Practitioner Louise Parry and Senior Carer Stacey Sutton lead a RITA quiz with residents Greta Davies, Peter Cotton, Joan Matchett and Gwen Davies-Barre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7908" cy="1431868"/>
                    </a:xfrm>
                    <a:prstGeom prst="rect">
                      <a:avLst/>
                    </a:prstGeom>
                    <a:noFill/>
                    <a:ln>
                      <a:noFill/>
                    </a:ln>
                  </pic:spPr>
                </pic:pic>
              </a:graphicData>
            </a:graphic>
          </wp:inline>
        </w:drawing>
      </w:r>
    </w:p>
    <w:p w14:paraId="6B27D9C8" w14:textId="77777777" w:rsidR="00373819" w:rsidRPr="00373819" w:rsidRDefault="00373819" w:rsidP="00373819">
      <w:pPr>
        <w:ind w:right="-24"/>
        <w:jc w:val="both"/>
        <w:rPr>
          <w:rFonts w:ascii="Arial" w:hAnsi="Arial" w:cs="Arial"/>
          <w:b/>
          <w:color w:val="385623" w:themeColor="accent6" w:themeShade="80"/>
          <w:sz w:val="36"/>
          <w:szCs w:val="36"/>
        </w:rPr>
      </w:pPr>
    </w:p>
    <w:p w14:paraId="72DAC504" w14:textId="421CD2D5" w:rsidR="00373819" w:rsidRPr="00373819" w:rsidRDefault="00373819" w:rsidP="00373819">
      <w:pPr>
        <w:ind w:right="-24"/>
        <w:jc w:val="both"/>
        <w:rPr>
          <w:rFonts w:ascii="Arial" w:hAnsi="Arial" w:cs="Arial"/>
          <w:b/>
          <w:sz w:val="32"/>
          <w:szCs w:val="32"/>
        </w:rPr>
      </w:pPr>
      <w:r w:rsidRPr="00373819">
        <w:rPr>
          <w:rFonts w:ascii="Arial" w:hAnsi="Arial" w:cs="Arial"/>
          <w:b/>
          <w:sz w:val="32"/>
          <w:szCs w:val="32"/>
        </w:rPr>
        <w:t>Testimonial from existing Care Sector user:</w:t>
      </w:r>
    </w:p>
    <w:p w14:paraId="4DC511EE" w14:textId="77777777" w:rsidR="00373819" w:rsidRPr="00373819" w:rsidRDefault="00373819" w:rsidP="00373819">
      <w:pPr>
        <w:jc w:val="center"/>
        <w:rPr>
          <w:rFonts w:ascii="Arial" w:hAnsi="Arial" w:cs="Arial"/>
          <w:color w:val="70AD47" w:themeColor="accent6"/>
          <w:sz w:val="28"/>
          <w:szCs w:val="28"/>
        </w:rPr>
      </w:pPr>
      <w:r w:rsidRPr="00373819">
        <w:rPr>
          <w:rFonts w:ascii="Arial" w:hAnsi="Arial" w:cs="Arial"/>
          <w:i/>
          <w:iCs/>
          <w:color w:val="70AD47" w:themeColor="accent6"/>
          <w:sz w:val="28"/>
          <w:szCs w:val="28"/>
          <w:lang w:val="en-US"/>
        </w:rPr>
        <w:t>“I would recommend RITA to other CCG’s &amp; Local Authorities as part of their strategic vision in reducing hospital admissions, for reducing 1-1’s and for reducing falls.”</w:t>
      </w:r>
    </w:p>
    <w:p w14:paraId="1C4DAB75" w14:textId="77777777" w:rsidR="00373819" w:rsidRPr="00373819" w:rsidRDefault="00373819" w:rsidP="00373819">
      <w:pPr>
        <w:jc w:val="right"/>
        <w:rPr>
          <w:rFonts w:ascii="Arial" w:hAnsi="Arial" w:cs="Arial"/>
          <w:color w:val="000000"/>
          <w:sz w:val="20"/>
          <w:szCs w:val="20"/>
        </w:rPr>
      </w:pPr>
      <w:r w:rsidRPr="00373819">
        <w:rPr>
          <w:rFonts w:ascii="Arial" w:hAnsi="Arial" w:cs="Arial"/>
          <w:b/>
          <w:bCs/>
          <w:i/>
          <w:iCs/>
          <w:color w:val="000000"/>
          <w:sz w:val="20"/>
          <w:szCs w:val="20"/>
          <w:lang w:val="en-US"/>
        </w:rPr>
        <w:t>Ruth Marshall – Clinical Quality Lead Nurse NHS North Tyneside CCG</w:t>
      </w:r>
    </w:p>
    <w:p w14:paraId="6AB772BB" w14:textId="77777777" w:rsidR="00373819" w:rsidRPr="00373819" w:rsidRDefault="00373819" w:rsidP="00373819">
      <w:pPr>
        <w:rPr>
          <w:rFonts w:ascii="Arial" w:hAnsi="Arial" w:cs="Arial"/>
          <w:color w:val="000000"/>
        </w:rPr>
      </w:pPr>
    </w:p>
    <w:p w14:paraId="1AB957DD" w14:textId="77777777" w:rsidR="00373819" w:rsidRPr="00373819" w:rsidRDefault="00373819" w:rsidP="00373819">
      <w:pPr>
        <w:rPr>
          <w:rFonts w:ascii="Arial" w:hAnsi="Arial" w:cs="Arial"/>
          <w:b/>
          <w:bCs/>
          <w:color w:val="000000"/>
          <w:sz w:val="32"/>
          <w:szCs w:val="32"/>
        </w:rPr>
      </w:pPr>
      <w:r w:rsidRPr="00373819">
        <w:rPr>
          <w:rFonts w:ascii="Arial" w:hAnsi="Arial" w:cs="Arial"/>
          <w:b/>
          <w:bCs/>
          <w:color w:val="000000"/>
          <w:sz w:val="32"/>
          <w:szCs w:val="32"/>
        </w:rPr>
        <w:t>Care home CQC report RITA feedback:</w:t>
      </w:r>
    </w:p>
    <w:p w14:paraId="536C6A4A" w14:textId="4C3E6FC4" w:rsidR="00373819" w:rsidRPr="00373819" w:rsidRDefault="00373819" w:rsidP="00373819">
      <w:pPr>
        <w:rPr>
          <w:rFonts w:ascii="Arial" w:hAnsi="Arial" w:cs="Arial"/>
          <w:color w:val="000000"/>
          <w:sz w:val="22"/>
          <w:szCs w:val="22"/>
        </w:rPr>
      </w:pPr>
      <w:r w:rsidRPr="00373819">
        <w:rPr>
          <w:rFonts w:ascii="Arial" w:hAnsi="Arial" w:cs="Arial"/>
          <w:i/>
          <w:iCs/>
          <w:color w:val="000000"/>
          <w:sz w:val="22"/>
          <w:szCs w:val="22"/>
        </w:rPr>
        <w:t xml:space="preserve">“The home was involved with a Reminiscence interactive Therapy/activities [RITA] project with the clinical commissioning group, where technology and reality orientation was used to stimulate people. A benefit was also as people were occupied there was evidence of a reduction in the number of falls. </w:t>
      </w:r>
    </w:p>
    <w:p w14:paraId="7DB4951C" w14:textId="77777777" w:rsidR="00646265" w:rsidRDefault="00646265" w:rsidP="00646265">
      <w:pPr>
        <w:rPr>
          <w:rFonts w:ascii="Arial" w:hAnsi="Arial" w:cs="Arial"/>
          <w:color w:val="000000"/>
          <w:sz w:val="22"/>
          <w:szCs w:val="22"/>
        </w:rPr>
      </w:pPr>
    </w:p>
    <w:p w14:paraId="2DFD96B5" w14:textId="77777777" w:rsidR="00646265" w:rsidRDefault="00646265" w:rsidP="00646265">
      <w:pPr>
        <w:rPr>
          <w:rFonts w:ascii="Arial" w:hAnsi="Arial" w:cs="Arial"/>
          <w:color w:val="000000"/>
          <w:sz w:val="22"/>
          <w:szCs w:val="22"/>
        </w:rPr>
      </w:pPr>
    </w:p>
    <w:p w14:paraId="25F92E13" w14:textId="77777777" w:rsidR="00646265" w:rsidRDefault="00646265" w:rsidP="00646265">
      <w:pPr>
        <w:rPr>
          <w:rFonts w:ascii="Arial" w:hAnsi="Arial" w:cs="Arial"/>
          <w:color w:val="000000"/>
          <w:sz w:val="22"/>
          <w:szCs w:val="22"/>
        </w:rPr>
      </w:pPr>
    </w:p>
    <w:p w14:paraId="1FAB4297" w14:textId="748B7AF6" w:rsidR="00373819" w:rsidRPr="00373819" w:rsidRDefault="00373819" w:rsidP="00646265">
      <w:pPr>
        <w:rPr>
          <w:rFonts w:ascii="Arial" w:hAnsi="Arial" w:cs="Arial"/>
          <w:i/>
          <w:iCs/>
          <w:color w:val="000000"/>
          <w:sz w:val="22"/>
          <w:szCs w:val="22"/>
        </w:rPr>
      </w:pPr>
      <w:r w:rsidRPr="00373819">
        <w:rPr>
          <w:rFonts w:ascii="Arial" w:hAnsi="Arial" w:cs="Arial"/>
          <w:i/>
          <w:iCs/>
          <w:color w:val="000000"/>
          <w:sz w:val="22"/>
          <w:szCs w:val="22"/>
        </w:rPr>
        <w:t xml:space="preserve">. </w:t>
      </w:r>
    </w:p>
    <w:p w14:paraId="08265CB9" w14:textId="72B809A5" w:rsidR="00373819" w:rsidRPr="00373819" w:rsidRDefault="00373819" w:rsidP="00373819">
      <w:pPr>
        <w:ind w:right="-24"/>
        <w:jc w:val="center"/>
        <w:rPr>
          <w:rFonts w:ascii="Arial" w:hAnsi="Arial" w:cs="Arial"/>
          <w:b/>
          <w:sz w:val="36"/>
          <w:szCs w:val="36"/>
        </w:rPr>
      </w:pPr>
      <w:r w:rsidRPr="00373819">
        <w:rPr>
          <w:rFonts w:ascii="Arial" w:hAnsi="Arial" w:cs="Arial"/>
          <w:b/>
          <w:sz w:val="36"/>
          <w:szCs w:val="36"/>
        </w:rPr>
        <w:lastRenderedPageBreak/>
        <w:t>RITA</w:t>
      </w:r>
    </w:p>
    <w:p w14:paraId="42BFD739" w14:textId="77777777" w:rsidR="00373819" w:rsidRPr="00373819" w:rsidRDefault="00373819" w:rsidP="00373819">
      <w:pPr>
        <w:jc w:val="center"/>
        <w:rPr>
          <w:rFonts w:ascii="Arial" w:hAnsi="Arial" w:cs="Arial"/>
          <w:i/>
          <w:iCs/>
          <w:sz w:val="22"/>
          <w:szCs w:val="22"/>
        </w:rPr>
      </w:pPr>
    </w:p>
    <w:p w14:paraId="54B075C4" w14:textId="77777777" w:rsidR="00373819" w:rsidRPr="00373819" w:rsidRDefault="00373819" w:rsidP="00373819">
      <w:pPr>
        <w:ind w:right="-24"/>
        <w:jc w:val="both"/>
        <w:rPr>
          <w:rFonts w:ascii="Arial" w:hAnsi="Arial" w:cs="Arial"/>
          <w:b/>
          <w:sz w:val="36"/>
          <w:szCs w:val="36"/>
        </w:rPr>
      </w:pPr>
      <w:bookmarkStart w:id="1" w:name="_Hlk80787197"/>
      <w:r w:rsidRPr="00373819">
        <w:rPr>
          <w:rFonts w:ascii="Arial" w:hAnsi="Arial" w:cs="Arial"/>
          <w:b/>
          <w:sz w:val="36"/>
          <w:szCs w:val="36"/>
        </w:rPr>
        <w:t>Introduction</w:t>
      </w:r>
    </w:p>
    <w:bookmarkEnd w:id="0"/>
    <w:bookmarkEnd w:id="1"/>
    <w:p w14:paraId="10A2D073" w14:textId="77777777" w:rsidR="00373819" w:rsidRPr="00373819" w:rsidRDefault="00373819" w:rsidP="00373819">
      <w:pPr>
        <w:jc w:val="both"/>
        <w:rPr>
          <w:rFonts w:ascii="Arial" w:hAnsi="Arial" w:cs="Arial"/>
          <w:bCs/>
          <w:color w:val="000000" w:themeColor="text1"/>
        </w:rPr>
      </w:pPr>
      <w:r w:rsidRPr="00373819">
        <w:rPr>
          <w:rFonts w:ascii="Arial" w:hAnsi="Arial" w:cs="Arial"/>
          <w:bCs/>
          <w:color w:val="000000" w:themeColor="text1"/>
        </w:rPr>
        <w:t>RITA stands for Reminiscence Interactive Therapy Activities and is an all-in-one touch Screen solution which offers digital reminiscence therapy which is a relatively new tool in the fields of nursing and healthcare; it encompasses the use of user-friendly interactive touch screen monitors and tablets to blend entertainment with therapy and to assist patients (particularly with memory impairments) in recalling and sharing events from their past through listening to music, watching news reports of significant historical events, listening to war-time speeches, playing games and karaoke, watching old TV shows, watching full length feature films and sporting events, producing digital life stories, viewing old maps and photographs, making video calls and watching films.</w:t>
      </w:r>
    </w:p>
    <w:p w14:paraId="51238300" w14:textId="77777777" w:rsidR="00373819" w:rsidRPr="00373819" w:rsidRDefault="00373819" w:rsidP="00373819">
      <w:pPr>
        <w:ind w:right="-24"/>
        <w:jc w:val="both"/>
        <w:rPr>
          <w:rFonts w:ascii="Arial" w:hAnsi="Arial" w:cs="Arial"/>
          <w:b/>
          <w:color w:val="385623" w:themeColor="accent6" w:themeShade="80"/>
          <w:sz w:val="36"/>
          <w:szCs w:val="36"/>
        </w:rPr>
      </w:pPr>
    </w:p>
    <w:p w14:paraId="5A656BD1" w14:textId="77777777" w:rsidR="00373819" w:rsidRPr="00373819" w:rsidRDefault="00373819" w:rsidP="00373819">
      <w:pPr>
        <w:ind w:right="-24"/>
        <w:jc w:val="both"/>
        <w:rPr>
          <w:rFonts w:ascii="Arial" w:hAnsi="Arial" w:cs="Arial"/>
          <w:b/>
          <w:sz w:val="36"/>
          <w:szCs w:val="36"/>
        </w:rPr>
      </w:pPr>
      <w:r w:rsidRPr="00373819">
        <w:rPr>
          <w:rFonts w:ascii="Arial" w:hAnsi="Arial" w:cs="Arial"/>
          <w:b/>
          <w:sz w:val="36"/>
          <w:szCs w:val="36"/>
        </w:rPr>
        <w:t>RITA Content</w:t>
      </w:r>
    </w:p>
    <w:p w14:paraId="7FE62270" w14:textId="77777777" w:rsidR="00373819" w:rsidRPr="00373819" w:rsidRDefault="00373819" w:rsidP="00373819">
      <w:pPr>
        <w:ind w:right="-24"/>
        <w:jc w:val="both"/>
        <w:rPr>
          <w:rFonts w:ascii="Arial" w:hAnsi="Arial" w:cs="Arial"/>
          <w:bCs/>
        </w:rPr>
      </w:pPr>
      <w:r w:rsidRPr="00373819">
        <w:rPr>
          <w:rFonts w:ascii="Arial" w:hAnsi="Arial" w:cs="Arial"/>
          <w:bCs/>
        </w:rPr>
        <w:t>Full Length feature films, music searchable by genre, decade, artist, games, painting, old TV shows, iconic speeches, karaoke, Bingo, Life Story and Collage to record personal preferences, images of people and places, armchair exercises.</w:t>
      </w:r>
    </w:p>
    <w:p w14:paraId="3AC42A02" w14:textId="77777777" w:rsidR="00373819" w:rsidRPr="00373819" w:rsidRDefault="00373819" w:rsidP="00373819">
      <w:pPr>
        <w:ind w:right="-24"/>
        <w:jc w:val="both"/>
        <w:rPr>
          <w:rFonts w:ascii="Arial" w:hAnsi="Arial" w:cs="Arial"/>
          <w:bCs/>
        </w:rPr>
      </w:pPr>
      <w:r w:rsidRPr="00373819">
        <w:rPr>
          <w:rFonts w:ascii="Arial" w:hAnsi="Arial" w:cs="Arial"/>
        </w:rPr>
        <w:t xml:space="preserve">Go to </w:t>
      </w:r>
      <w:hyperlink r:id="rId9" w:history="1">
        <w:r w:rsidRPr="00373819">
          <w:rPr>
            <w:rStyle w:val="Hyperlink"/>
            <w:rFonts w:ascii="Arial" w:hAnsi="Arial" w:cs="Arial"/>
            <w:bCs/>
          </w:rPr>
          <w:t>www.myimprovementnetwork.com</w:t>
        </w:r>
      </w:hyperlink>
      <w:r w:rsidRPr="00373819">
        <w:rPr>
          <w:rFonts w:ascii="Arial" w:hAnsi="Arial" w:cs="Arial"/>
          <w:bCs/>
        </w:rPr>
        <w:t xml:space="preserve">  for more information on RITA.</w:t>
      </w:r>
    </w:p>
    <w:p w14:paraId="128C6A5E" w14:textId="77777777" w:rsidR="00373819" w:rsidRPr="003556A2" w:rsidRDefault="00373819" w:rsidP="00373819">
      <w:pPr>
        <w:ind w:right="-24"/>
        <w:jc w:val="both"/>
        <w:rPr>
          <w:rFonts w:cstheme="minorHAnsi"/>
          <w:bCs/>
        </w:rPr>
      </w:pPr>
    </w:p>
    <w:p w14:paraId="2FD9513F" w14:textId="77777777" w:rsidR="00373819" w:rsidRPr="00373819" w:rsidRDefault="00373819" w:rsidP="00373819">
      <w:pPr>
        <w:jc w:val="both"/>
        <w:rPr>
          <w:rFonts w:cstheme="minorHAnsi"/>
          <w:b/>
          <w:sz w:val="36"/>
          <w:szCs w:val="36"/>
        </w:rPr>
      </w:pPr>
      <w:bookmarkStart w:id="2" w:name="Project"/>
      <w:r w:rsidRPr="00373819">
        <w:rPr>
          <w:rFonts w:cstheme="minorHAnsi"/>
          <w:b/>
          <w:sz w:val="36"/>
          <w:szCs w:val="36"/>
        </w:rPr>
        <w:t>Description</w:t>
      </w: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797"/>
      </w:tblGrid>
      <w:tr w:rsidR="00373819" w:rsidRPr="00373819" w14:paraId="42B16AC4" w14:textId="77777777" w:rsidTr="00064FF2">
        <w:tc>
          <w:tcPr>
            <w:tcW w:w="1696" w:type="dxa"/>
            <w:vMerge w:val="restart"/>
            <w:shd w:val="clear" w:color="auto" w:fill="C3D0BE"/>
          </w:tcPr>
          <w:bookmarkEnd w:id="2"/>
          <w:p w14:paraId="3F0EA119" w14:textId="77777777" w:rsidR="00373819" w:rsidRPr="00373819" w:rsidRDefault="00373819" w:rsidP="00064FF2">
            <w:pPr>
              <w:rPr>
                <w:rFonts w:ascii="Arial" w:hAnsi="Arial" w:cs="Arial"/>
                <w:color w:val="385623" w:themeColor="accent6" w:themeShade="80"/>
              </w:rPr>
            </w:pPr>
            <w:r w:rsidRPr="00373819">
              <w:rPr>
                <w:rFonts w:ascii="Arial" w:hAnsi="Arial" w:cs="Arial"/>
                <w:color w:val="385623" w:themeColor="accent6" w:themeShade="80"/>
              </w:rPr>
              <w:t>Problem Statement</w:t>
            </w:r>
          </w:p>
        </w:tc>
        <w:tc>
          <w:tcPr>
            <w:tcW w:w="7797" w:type="dxa"/>
            <w:tcBorders>
              <w:bottom w:val="nil"/>
            </w:tcBorders>
          </w:tcPr>
          <w:p w14:paraId="2F47134D" w14:textId="77777777" w:rsidR="00373819" w:rsidRPr="00373819" w:rsidRDefault="00373819" w:rsidP="00064FF2">
            <w:pPr>
              <w:rPr>
                <w:rFonts w:ascii="Arial" w:hAnsi="Arial" w:cs="Arial"/>
              </w:rPr>
            </w:pPr>
            <w:r w:rsidRPr="00373819">
              <w:rPr>
                <w:rFonts w:ascii="Arial" w:hAnsi="Arial" w:cs="Arial"/>
              </w:rPr>
              <w:t xml:space="preserve">Reduce challenging behaviour and providing a dementia friendly environment within hospital, community, mental </w:t>
            </w:r>
            <w:proofErr w:type="gramStart"/>
            <w:r w:rsidRPr="00373819">
              <w:rPr>
                <w:rFonts w:ascii="Arial" w:hAnsi="Arial" w:cs="Arial"/>
              </w:rPr>
              <w:t>health</w:t>
            </w:r>
            <w:proofErr w:type="gramEnd"/>
            <w:r w:rsidRPr="00373819">
              <w:rPr>
                <w:rFonts w:ascii="Arial" w:hAnsi="Arial" w:cs="Arial"/>
              </w:rPr>
              <w:t xml:space="preserve"> and care home/residential settings.</w:t>
            </w:r>
          </w:p>
          <w:p w14:paraId="54BC34EF" w14:textId="77777777" w:rsidR="00373819" w:rsidRPr="00373819" w:rsidRDefault="00373819" w:rsidP="00064FF2">
            <w:pPr>
              <w:rPr>
                <w:rFonts w:ascii="Arial" w:hAnsi="Arial" w:cs="Arial"/>
              </w:rPr>
            </w:pPr>
          </w:p>
          <w:p w14:paraId="534784FF" w14:textId="77777777" w:rsidR="00373819" w:rsidRPr="00373819" w:rsidRDefault="00373819" w:rsidP="00064FF2">
            <w:pPr>
              <w:rPr>
                <w:rFonts w:ascii="Arial" w:hAnsi="Arial" w:cs="Arial"/>
              </w:rPr>
            </w:pPr>
            <w:r w:rsidRPr="00373819">
              <w:rPr>
                <w:rFonts w:ascii="Arial" w:hAnsi="Arial" w:cs="Arial"/>
              </w:rPr>
              <w:t>RITA provides opportunities to prevent social isolation within the care home environment; enables increased participation via person centred meaningful activity; frees up time for staff; increases connectedness and social interaction; supports daily routine/</w:t>
            </w:r>
            <w:proofErr w:type="gramStart"/>
            <w:r w:rsidRPr="00373819">
              <w:rPr>
                <w:rFonts w:ascii="Arial" w:hAnsi="Arial" w:cs="Arial"/>
              </w:rPr>
              <w:t>structure, and</w:t>
            </w:r>
            <w:proofErr w:type="gramEnd"/>
            <w:r w:rsidRPr="00373819">
              <w:rPr>
                <w:rFonts w:ascii="Arial" w:hAnsi="Arial" w:cs="Arial"/>
              </w:rPr>
              <w:t xml:space="preserve"> can help off-set environmental unfamiliarity.</w:t>
            </w:r>
          </w:p>
          <w:p w14:paraId="79C6121C" w14:textId="77777777" w:rsidR="00373819" w:rsidRPr="00373819" w:rsidRDefault="00373819" w:rsidP="00064FF2">
            <w:pPr>
              <w:rPr>
                <w:rFonts w:ascii="Arial" w:hAnsi="Arial" w:cs="Arial"/>
              </w:rPr>
            </w:pPr>
          </w:p>
          <w:p w14:paraId="3EB1B675" w14:textId="77777777" w:rsidR="00373819" w:rsidRPr="00373819" w:rsidRDefault="00373819" w:rsidP="00064FF2">
            <w:pPr>
              <w:rPr>
                <w:rFonts w:ascii="Arial" w:hAnsi="Arial" w:cs="Arial"/>
                <w:color w:val="A6A6A6" w:themeColor="background1" w:themeShade="A6"/>
              </w:rPr>
            </w:pPr>
            <w:r w:rsidRPr="00373819">
              <w:rPr>
                <w:rFonts w:ascii="Arial" w:hAnsi="Arial" w:cs="Arial"/>
                <w:b/>
                <w:bCs/>
              </w:rPr>
              <w:t>RITA Aim:</w:t>
            </w:r>
            <w:r w:rsidRPr="00373819">
              <w:rPr>
                <w:rFonts w:ascii="Arial" w:hAnsi="Arial" w:cs="Arial"/>
              </w:rPr>
              <w:t xml:space="preserve"> To create a person centred and dementia friendly care and support system with continuity of care at its heart - offering engaging, </w:t>
            </w:r>
            <w:proofErr w:type="gramStart"/>
            <w:r w:rsidRPr="00373819">
              <w:rPr>
                <w:rFonts w:ascii="Arial" w:hAnsi="Arial" w:cs="Arial"/>
              </w:rPr>
              <w:t>safe</w:t>
            </w:r>
            <w:proofErr w:type="gramEnd"/>
            <w:r w:rsidRPr="00373819">
              <w:rPr>
                <w:rFonts w:ascii="Arial" w:hAnsi="Arial" w:cs="Arial"/>
              </w:rPr>
              <w:t xml:space="preserve"> and therapeutic opportunities for residents allow for mental, psychological and physical wellbeing needs to be better met. </w:t>
            </w:r>
          </w:p>
        </w:tc>
      </w:tr>
      <w:tr w:rsidR="00373819" w:rsidRPr="00373819" w14:paraId="029742ED" w14:textId="77777777" w:rsidTr="00064FF2">
        <w:trPr>
          <w:trHeight w:val="48"/>
        </w:trPr>
        <w:tc>
          <w:tcPr>
            <w:tcW w:w="1696" w:type="dxa"/>
            <w:vMerge/>
            <w:shd w:val="clear" w:color="auto" w:fill="C3D0BE"/>
          </w:tcPr>
          <w:p w14:paraId="2B59A6E3" w14:textId="77777777" w:rsidR="00373819" w:rsidRPr="00373819" w:rsidRDefault="00373819" w:rsidP="00064FF2">
            <w:pPr>
              <w:jc w:val="both"/>
              <w:rPr>
                <w:rFonts w:ascii="Arial" w:hAnsi="Arial" w:cs="Arial"/>
                <w:color w:val="385623" w:themeColor="accent6" w:themeShade="80"/>
              </w:rPr>
            </w:pPr>
          </w:p>
        </w:tc>
        <w:tc>
          <w:tcPr>
            <w:tcW w:w="7797" w:type="dxa"/>
            <w:tcBorders>
              <w:top w:val="nil"/>
            </w:tcBorders>
          </w:tcPr>
          <w:p w14:paraId="29642975" w14:textId="77777777" w:rsidR="00373819" w:rsidRPr="00373819" w:rsidRDefault="00373819" w:rsidP="00064FF2">
            <w:pPr>
              <w:jc w:val="both"/>
              <w:rPr>
                <w:rFonts w:ascii="Arial" w:hAnsi="Arial" w:cs="Arial"/>
                <w:color w:val="A6A6A6" w:themeColor="background1" w:themeShade="A6"/>
              </w:rPr>
            </w:pPr>
          </w:p>
        </w:tc>
      </w:tr>
    </w:tbl>
    <w:p w14:paraId="7FEF3444" w14:textId="77777777" w:rsidR="00373819" w:rsidRPr="00373819" w:rsidRDefault="00373819" w:rsidP="00373819">
      <w:pPr>
        <w:jc w:val="both"/>
        <w:rPr>
          <w:rFonts w:ascii="Arial" w:hAnsi="Arial" w:cs="Arial"/>
          <w:sz w:val="22"/>
          <w:szCs w:val="22"/>
        </w:rPr>
      </w:pP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797"/>
      </w:tblGrid>
      <w:tr w:rsidR="00373819" w:rsidRPr="00373819" w14:paraId="7B233137" w14:textId="77777777" w:rsidTr="00064FF2">
        <w:trPr>
          <w:trHeight w:val="416"/>
        </w:trPr>
        <w:tc>
          <w:tcPr>
            <w:tcW w:w="1696" w:type="dxa"/>
            <w:shd w:val="clear" w:color="auto" w:fill="C3D0BE"/>
          </w:tcPr>
          <w:p w14:paraId="16B5216C" w14:textId="77777777" w:rsidR="00373819" w:rsidRPr="00373819" w:rsidRDefault="00373819" w:rsidP="00064FF2">
            <w:pPr>
              <w:jc w:val="both"/>
              <w:rPr>
                <w:rFonts w:ascii="Arial" w:hAnsi="Arial" w:cs="Arial"/>
                <w:color w:val="385623" w:themeColor="accent6" w:themeShade="80"/>
              </w:rPr>
            </w:pPr>
            <w:r w:rsidRPr="00373819">
              <w:rPr>
                <w:rFonts w:ascii="Arial" w:hAnsi="Arial" w:cs="Arial"/>
                <w:color w:val="385623" w:themeColor="accent6" w:themeShade="80"/>
              </w:rPr>
              <w:t>RITA Benefits</w:t>
            </w:r>
          </w:p>
        </w:tc>
        <w:tc>
          <w:tcPr>
            <w:tcW w:w="7797" w:type="dxa"/>
          </w:tcPr>
          <w:p w14:paraId="3DCFFB6F" w14:textId="77777777" w:rsidR="00373819" w:rsidRPr="00373819" w:rsidRDefault="00373819" w:rsidP="00064FF2">
            <w:pPr>
              <w:rPr>
                <w:rFonts w:ascii="Arial" w:hAnsi="Arial" w:cs="Arial"/>
                <w:b/>
              </w:rPr>
            </w:pPr>
            <w:r w:rsidRPr="00373819">
              <w:rPr>
                <w:rFonts w:ascii="Arial" w:hAnsi="Arial" w:cs="Arial"/>
                <w:b/>
              </w:rPr>
              <w:t>Care Home/System level:</w:t>
            </w:r>
          </w:p>
          <w:p w14:paraId="6EEDAAF0" w14:textId="77777777" w:rsidR="00373819" w:rsidRPr="00373819" w:rsidRDefault="00373819" w:rsidP="00373819">
            <w:pPr>
              <w:pStyle w:val="ListParagraph"/>
              <w:numPr>
                <w:ilvl w:val="0"/>
                <w:numId w:val="2"/>
              </w:numPr>
              <w:rPr>
                <w:rFonts w:ascii="Arial" w:hAnsi="Arial" w:cs="Arial"/>
              </w:rPr>
            </w:pPr>
            <w:r w:rsidRPr="00373819">
              <w:rPr>
                <w:rFonts w:ascii="Arial" w:hAnsi="Arial" w:cs="Arial"/>
              </w:rPr>
              <w:t xml:space="preserve">Reduce falls through stimulation, </w:t>
            </w:r>
            <w:proofErr w:type="gramStart"/>
            <w:r w:rsidRPr="00373819">
              <w:rPr>
                <w:rFonts w:ascii="Arial" w:hAnsi="Arial" w:cs="Arial"/>
              </w:rPr>
              <w:t>distraction</w:t>
            </w:r>
            <w:proofErr w:type="gramEnd"/>
            <w:r w:rsidRPr="00373819">
              <w:rPr>
                <w:rFonts w:ascii="Arial" w:hAnsi="Arial" w:cs="Arial"/>
              </w:rPr>
              <w:t xml:space="preserve"> and improved sleep awake cycles</w:t>
            </w:r>
          </w:p>
          <w:p w14:paraId="2EC39C52" w14:textId="77777777" w:rsidR="00373819" w:rsidRPr="00373819" w:rsidRDefault="00373819" w:rsidP="00373819">
            <w:pPr>
              <w:pStyle w:val="ListParagraph"/>
              <w:numPr>
                <w:ilvl w:val="0"/>
                <w:numId w:val="2"/>
              </w:numPr>
              <w:rPr>
                <w:rFonts w:ascii="Arial" w:hAnsi="Arial" w:cs="Arial"/>
              </w:rPr>
            </w:pPr>
            <w:r w:rsidRPr="00373819">
              <w:rPr>
                <w:rFonts w:ascii="Arial" w:hAnsi="Arial" w:cs="Arial"/>
              </w:rPr>
              <w:t>Reduce length of stay if conveyed to hospital setting – prevents of loss of function and stimulation</w:t>
            </w:r>
          </w:p>
          <w:p w14:paraId="2150B541" w14:textId="77777777" w:rsidR="00373819" w:rsidRPr="00373819" w:rsidRDefault="00373819" w:rsidP="00373819">
            <w:pPr>
              <w:pStyle w:val="ListParagraph"/>
              <w:numPr>
                <w:ilvl w:val="0"/>
                <w:numId w:val="2"/>
              </w:numPr>
              <w:rPr>
                <w:rFonts w:ascii="Arial" w:hAnsi="Arial" w:cs="Arial"/>
              </w:rPr>
            </w:pPr>
            <w:r w:rsidRPr="00373819">
              <w:rPr>
                <w:rFonts w:ascii="Arial" w:hAnsi="Arial" w:cs="Arial"/>
              </w:rPr>
              <w:t>Reduce hospital admissions</w:t>
            </w:r>
          </w:p>
          <w:p w14:paraId="304652AF" w14:textId="77777777" w:rsidR="00373819" w:rsidRPr="00373819" w:rsidRDefault="00373819" w:rsidP="00373819">
            <w:pPr>
              <w:pStyle w:val="ListParagraph"/>
              <w:numPr>
                <w:ilvl w:val="0"/>
                <w:numId w:val="2"/>
              </w:numPr>
              <w:rPr>
                <w:rFonts w:ascii="Arial" w:hAnsi="Arial" w:cs="Arial"/>
              </w:rPr>
            </w:pPr>
            <w:r w:rsidRPr="00373819">
              <w:rPr>
                <w:rFonts w:ascii="Arial" w:hAnsi="Arial" w:cs="Arial"/>
              </w:rPr>
              <w:t xml:space="preserve">Improve continuity of care, especially on transition </w:t>
            </w:r>
          </w:p>
          <w:p w14:paraId="14DED5C6" w14:textId="77777777" w:rsidR="00373819" w:rsidRPr="00373819" w:rsidRDefault="00373819" w:rsidP="00373819">
            <w:pPr>
              <w:pStyle w:val="ListParagraph"/>
              <w:numPr>
                <w:ilvl w:val="0"/>
                <w:numId w:val="2"/>
              </w:numPr>
              <w:rPr>
                <w:rFonts w:ascii="Arial" w:hAnsi="Arial" w:cs="Arial"/>
              </w:rPr>
            </w:pPr>
            <w:r w:rsidRPr="00373819">
              <w:rPr>
                <w:rFonts w:ascii="Arial" w:hAnsi="Arial" w:cs="Arial"/>
              </w:rPr>
              <w:t>Reduce high-cost care packages and expenditure</w:t>
            </w:r>
          </w:p>
          <w:p w14:paraId="43BBCA5F" w14:textId="77777777" w:rsidR="00373819" w:rsidRPr="00373819" w:rsidRDefault="00373819" w:rsidP="00373819">
            <w:pPr>
              <w:pStyle w:val="ListParagraph"/>
              <w:numPr>
                <w:ilvl w:val="0"/>
                <w:numId w:val="2"/>
              </w:numPr>
              <w:rPr>
                <w:rFonts w:ascii="Arial" w:hAnsi="Arial" w:cs="Arial"/>
              </w:rPr>
            </w:pPr>
            <w:r w:rsidRPr="00373819">
              <w:rPr>
                <w:rFonts w:ascii="Arial" w:hAnsi="Arial" w:cs="Arial"/>
              </w:rPr>
              <w:t>Reduction in agitation and challenging behaviour</w:t>
            </w:r>
          </w:p>
          <w:p w14:paraId="164F7641" w14:textId="77777777" w:rsidR="00373819" w:rsidRPr="00373819" w:rsidRDefault="00373819" w:rsidP="00373819">
            <w:pPr>
              <w:pStyle w:val="ListParagraph"/>
              <w:numPr>
                <w:ilvl w:val="0"/>
                <w:numId w:val="2"/>
              </w:numPr>
              <w:rPr>
                <w:rFonts w:ascii="Arial" w:hAnsi="Arial" w:cs="Arial"/>
              </w:rPr>
            </w:pPr>
            <w:r w:rsidRPr="00373819">
              <w:rPr>
                <w:rFonts w:ascii="Arial" w:hAnsi="Arial" w:cs="Arial"/>
              </w:rPr>
              <w:t xml:space="preserve">Reduce the use of 1:1 </w:t>
            </w:r>
            <w:proofErr w:type="gramStart"/>
            <w:r w:rsidRPr="00373819">
              <w:rPr>
                <w:rFonts w:ascii="Arial" w:hAnsi="Arial" w:cs="Arial"/>
              </w:rPr>
              <w:t>specials</w:t>
            </w:r>
            <w:proofErr w:type="gramEnd"/>
          </w:p>
          <w:p w14:paraId="017869FE" w14:textId="77777777" w:rsidR="00373819" w:rsidRPr="00373819" w:rsidRDefault="00373819" w:rsidP="00373819">
            <w:pPr>
              <w:pStyle w:val="ListParagraph"/>
              <w:numPr>
                <w:ilvl w:val="0"/>
                <w:numId w:val="2"/>
              </w:numPr>
              <w:rPr>
                <w:rFonts w:ascii="Arial" w:hAnsi="Arial" w:cs="Arial"/>
              </w:rPr>
            </w:pPr>
            <w:r w:rsidRPr="00373819">
              <w:rPr>
                <w:rFonts w:ascii="Arial" w:hAnsi="Arial" w:cs="Arial"/>
              </w:rPr>
              <w:t>Reduce transfers of care (including delayed transfer)</w:t>
            </w:r>
          </w:p>
          <w:p w14:paraId="0386E89A" w14:textId="77777777" w:rsidR="00373819" w:rsidRPr="00373819" w:rsidRDefault="00373819" w:rsidP="00373819">
            <w:pPr>
              <w:pStyle w:val="ListParagraph"/>
              <w:numPr>
                <w:ilvl w:val="0"/>
                <w:numId w:val="2"/>
              </w:numPr>
              <w:rPr>
                <w:rFonts w:ascii="Arial" w:hAnsi="Arial" w:cs="Arial"/>
              </w:rPr>
            </w:pPr>
            <w:r w:rsidRPr="00373819">
              <w:rPr>
                <w:rFonts w:ascii="Arial" w:hAnsi="Arial" w:cs="Arial"/>
              </w:rPr>
              <w:t>Promote interaction with staff and family/friends</w:t>
            </w:r>
          </w:p>
          <w:p w14:paraId="69961FAE" w14:textId="77777777" w:rsidR="00373819" w:rsidRPr="00373819" w:rsidRDefault="00373819" w:rsidP="00373819">
            <w:pPr>
              <w:pStyle w:val="ListParagraph"/>
              <w:numPr>
                <w:ilvl w:val="0"/>
                <w:numId w:val="2"/>
              </w:numPr>
              <w:rPr>
                <w:rFonts w:ascii="Arial" w:hAnsi="Arial" w:cs="Arial"/>
              </w:rPr>
            </w:pPr>
            <w:r w:rsidRPr="00373819">
              <w:rPr>
                <w:rFonts w:ascii="Arial" w:hAnsi="Arial" w:cs="Arial"/>
              </w:rPr>
              <w:t>Promote discussion and interactivity through the reminiscence system</w:t>
            </w:r>
          </w:p>
          <w:p w14:paraId="3F4A4357" w14:textId="77777777" w:rsidR="00373819" w:rsidRPr="00373819" w:rsidRDefault="00373819" w:rsidP="00064FF2">
            <w:pPr>
              <w:pStyle w:val="ListParagraph"/>
              <w:rPr>
                <w:rFonts w:ascii="Arial" w:hAnsi="Arial" w:cs="Arial"/>
              </w:rPr>
            </w:pPr>
          </w:p>
          <w:p w14:paraId="1F063520" w14:textId="77777777" w:rsidR="00373819" w:rsidRPr="00373819" w:rsidRDefault="00373819" w:rsidP="00064FF2">
            <w:pPr>
              <w:rPr>
                <w:rFonts w:ascii="Arial" w:hAnsi="Arial" w:cs="Arial"/>
              </w:rPr>
            </w:pPr>
            <w:r w:rsidRPr="00373819">
              <w:rPr>
                <w:rFonts w:ascii="Arial" w:hAnsi="Arial" w:cs="Arial"/>
                <w:b/>
              </w:rPr>
              <w:t>Individual level:</w:t>
            </w:r>
          </w:p>
          <w:p w14:paraId="4C30E245" w14:textId="77777777" w:rsidR="00373819" w:rsidRPr="00373819" w:rsidRDefault="00373819" w:rsidP="00373819">
            <w:pPr>
              <w:pStyle w:val="ListParagraph"/>
              <w:numPr>
                <w:ilvl w:val="0"/>
                <w:numId w:val="3"/>
              </w:numPr>
              <w:rPr>
                <w:rFonts w:ascii="Arial" w:hAnsi="Arial" w:cs="Arial"/>
              </w:rPr>
            </w:pPr>
            <w:r w:rsidRPr="00373819">
              <w:rPr>
                <w:rFonts w:ascii="Arial" w:hAnsi="Arial" w:cs="Arial"/>
              </w:rPr>
              <w:t>Calms and stimulates</w:t>
            </w:r>
          </w:p>
          <w:p w14:paraId="0A653C26" w14:textId="77777777" w:rsidR="00373819" w:rsidRPr="00373819" w:rsidRDefault="00373819" w:rsidP="00373819">
            <w:pPr>
              <w:pStyle w:val="ListParagraph"/>
              <w:numPr>
                <w:ilvl w:val="0"/>
                <w:numId w:val="3"/>
              </w:numPr>
              <w:rPr>
                <w:rFonts w:ascii="Arial" w:hAnsi="Arial" w:cs="Arial"/>
              </w:rPr>
            </w:pPr>
            <w:r w:rsidRPr="00373819">
              <w:rPr>
                <w:rFonts w:ascii="Arial" w:hAnsi="Arial" w:cs="Arial"/>
              </w:rPr>
              <w:t xml:space="preserve">Reduce isolation, </w:t>
            </w:r>
            <w:proofErr w:type="gramStart"/>
            <w:r w:rsidRPr="00373819">
              <w:rPr>
                <w:rFonts w:ascii="Arial" w:hAnsi="Arial" w:cs="Arial"/>
              </w:rPr>
              <w:t>agitation</w:t>
            </w:r>
            <w:proofErr w:type="gramEnd"/>
            <w:r w:rsidRPr="00373819">
              <w:rPr>
                <w:rFonts w:ascii="Arial" w:hAnsi="Arial" w:cs="Arial"/>
              </w:rPr>
              <w:t xml:space="preserve"> and challenging behaviour through distraction</w:t>
            </w:r>
          </w:p>
          <w:p w14:paraId="68C1316E" w14:textId="77777777" w:rsidR="00373819" w:rsidRPr="00373819" w:rsidRDefault="00373819" w:rsidP="00373819">
            <w:pPr>
              <w:pStyle w:val="ListParagraph"/>
              <w:numPr>
                <w:ilvl w:val="0"/>
                <w:numId w:val="3"/>
              </w:numPr>
              <w:rPr>
                <w:rFonts w:ascii="Arial" w:hAnsi="Arial" w:cs="Arial"/>
              </w:rPr>
            </w:pPr>
            <w:r w:rsidRPr="00373819">
              <w:rPr>
                <w:rFonts w:ascii="Arial" w:hAnsi="Arial" w:cs="Arial"/>
              </w:rPr>
              <w:t>Potential to reduce the use of anti-psychotic meds</w:t>
            </w:r>
          </w:p>
          <w:p w14:paraId="56922892" w14:textId="77777777" w:rsidR="00373819" w:rsidRPr="00373819" w:rsidRDefault="00373819" w:rsidP="00373819">
            <w:pPr>
              <w:pStyle w:val="ListParagraph"/>
              <w:numPr>
                <w:ilvl w:val="0"/>
                <w:numId w:val="3"/>
              </w:numPr>
              <w:rPr>
                <w:rFonts w:ascii="Arial" w:hAnsi="Arial" w:cs="Arial"/>
              </w:rPr>
            </w:pPr>
            <w:r w:rsidRPr="00373819">
              <w:rPr>
                <w:rFonts w:ascii="Arial" w:hAnsi="Arial" w:cs="Arial"/>
              </w:rPr>
              <w:t>Shared individual experiences with staff and others</w:t>
            </w:r>
          </w:p>
          <w:p w14:paraId="402B3A30" w14:textId="77777777" w:rsidR="00373819" w:rsidRPr="00373819" w:rsidRDefault="00373819" w:rsidP="00373819">
            <w:pPr>
              <w:pStyle w:val="ListParagraph"/>
              <w:numPr>
                <w:ilvl w:val="0"/>
                <w:numId w:val="3"/>
              </w:numPr>
              <w:rPr>
                <w:rFonts w:ascii="Arial" w:hAnsi="Arial" w:cs="Arial"/>
              </w:rPr>
            </w:pPr>
            <w:r w:rsidRPr="00373819">
              <w:rPr>
                <w:rFonts w:ascii="Arial" w:hAnsi="Arial" w:cs="Arial"/>
              </w:rPr>
              <w:t xml:space="preserve">Aide memoire to previous and current life </w:t>
            </w:r>
          </w:p>
          <w:p w14:paraId="55641269" w14:textId="77777777" w:rsidR="00373819" w:rsidRPr="00373819" w:rsidRDefault="00373819" w:rsidP="00373819">
            <w:pPr>
              <w:pStyle w:val="ListParagraph"/>
              <w:numPr>
                <w:ilvl w:val="0"/>
                <w:numId w:val="3"/>
              </w:numPr>
              <w:rPr>
                <w:rFonts w:ascii="Arial" w:hAnsi="Arial" w:cs="Arial"/>
              </w:rPr>
            </w:pPr>
            <w:r w:rsidRPr="00373819">
              <w:rPr>
                <w:rFonts w:ascii="Arial" w:hAnsi="Arial" w:cs="Arial"/>
              </w:rPr>
              <w:t>Improve staff knowledge of patients in their care</w:t>
            </w:r>
          </w:p>
        </w:tc>
      </w:tr>
    </w:tbl>
    <w:p w14:paraId="1023FA7A" w14:textId="77777777" w:rsidR="00373819" w:rsidRPr="00373819" w:rsidRDefault="00373819" w:rsidP="00373819">
      <w:pPr>
        <w:jc w:val="both"/>
        <w:rPr>
          <w:rFonts w:ascii="Arial" w:hAnsi="Arial" w:cs="Arial"/>
          <w:sz w:val="22"/>
          <w:szCs w:val="22"/>
        </w:rPr>
      </w:pPr>
    </w:p>
    <w:p w14:paraId="4F4CD896" w14:textId="77777777" w:rsidR="00373819" w:rsidRPr="00373819" w:rsidRDefault="00373819" w:rsidP="00373819">
      <w:pPr>
        <w:jc w:val="both"/>
        <w:rPr>
          <w:rFonts w:ascii="Arial" w:hAnsi="Arial" w:cs="Arial"/>
          <w:sz w:val="22"/>
          <w:szCs w:val="22"/>
        </w:rPr>
      </w:pP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0"/>
        <w:gridCol w:w="7773"/>
      </w:tblGrid>
      <w:tr w:rsidR="00373819" w:rsidRPr="00373819" w14:paraId="0833D749" w14:textId="77777777" w:rsidTr="00064FF2">
        <w:trPr>
          <w:trHeight w:val="1513"/>
        </w:trPr>
        <w:tc>
          <w:tcPr>
            <w:tcW w:w="1696" w:type="dxa"/>
            <w:shd w:val="clear" w:color="auto" w:fill="C3D0BE"/>
          </w:tcPr>
          <w:p w14:paraId="521DCA28" w14:textId="77777777" w:rsidR="00373819" w:rsidRPr="00373819" w:rsidRDefault="00373819" w:rsidP="00064FF2">
            <w:pPr>
              <w:jc w:val="both"/>
              <w:rPr>
                <w:rFonts w:ascii="Arial" w:hAnsi="Arial" w:cs="Arial"/>
                <w:color w:val="385623" w:themeColor="accent6" w:themeShade="80"/>
              </w:rPr>
            </w:pPr>
            <w:r w:rsidRPr="00373819">
              <w:rPr>
                <w:rFonts w:ascii="Arial" w:hAnsi="Arial" w:cs="Arial"/>
                <w:color w:val="385623" w:themeColor="accent6" w:themeShade="80"/>
              </w:rPr>
              <w:t>Commissioning Priority Alignment</w:t>
            </w:r>
          </w:p>
        </w:tc>
        <w:tc>
          <w:tcPr>
            <w:tcW w:w="7797" w:type="dxa"/>
          </w:tcPr>
          <w:p w14:paraId="5BE14E4D" w14:textId="77777777" w:rsidR="00373819" w:rsidRPr="00373819" w:rsidRDefault="00373819" w:rsidP="00064FF2">
            <w:pPr>
              <w:pStyle w:val="Default"/>
              <w:jc w:val="both"/>
              <w:rPr>
                <w:color w:val="000000" w:themeColor="text1"/>
              </w:rPr>
            </w:pPr>
            <w:r w:rsidRPr="00373819">
              <w:t>RITA can support our partners across pour placed based system to establish a more proactive approach</w:t>
            </w:r>
            <w:r w:rsidRPr="00373819">
              <w:rPr>
                <w:color w:val="000000" w:themeColor="text1"/>
              </w:rPr>
              <w:t xml:space="preserve"> to personalised care and support for older adults residing in care homes; support enhanced quality of life for individuals. </w:t>
            </w:r>
          </w:p>
          <w:p w14:paraId="6D85BDC8" w14:textId="77777777" w:rsidR="00373819" w:rsidRPr="00373819" w:rsidRDefault="00373819" w:rsidP="00064FF2">
            <w:pPr>
              <w:pStyle w:val="Default"/>
              <w:jc w:val="both"/>
              <w:rPr>
                <w:color w:val="000000" w:themeColor="text1"/>
              </w:rPr>
            </w:pPr>
          </w:p>
          <w:p w14:paraId="3ECE8B61" w14:textId="77777777" w:rsidR="00373819" w:rsidRPr="00373819" w:rsidRDefault="00373819" w:rsidP="00064FF2">
            <w:pPr>
              <w:pStyle w:val="Default"/>
              <w:jc w:val="both"/>
              <w:rPr>
                <w:color w:val="000000" w:themeColor="text1"/>
              </w:rPr>
            </w:pPr>
            <w:r w:rsidRPr="00373819">
              <w:rPr>
                <w:color w:val="000000" w:themeColor="text1"/>
              </w:rPr>
              <w:t xml:space="preserve">There is potential for RITA to facilitate a reduction in hospital admissions and a reduction in need for higher cost care packages. </w:t>
            </w:r>
          </w:p>
          <w:p w14:paraId="14C5ED78" w14:textId="77777777" w:rsidR="00373819" w:rsidRPr="00373819" w:rsidRDefault="00373819" w:rsidP="00064FF2">
            <w:pPr>
              <w:pStyle w:val="Default"/>
              <w:jc w:val="both"/>
            </w:pPr>
          </w:p>
        </w:tc>
      </w:tr>
    </w:tbl>
    <w:p w14:paraId="47D6B1F5" w14:textId="77777777" w:rsidR="00373819" w:rsidRPr="00373819" w:rsidRDefault="00373819" w:rsidP="00373819">
      <w:pPr>
        <w:jc w:val="both"/>
        <w:rPr>
          <w:rFonts w:ascii="Arial" w:hAnsi="Arial" w:cs="Arial"/>
          <w:sz w:val="22"/>
          <w:szCs w:val="22"/>
        </w:rPr>
      </w:pPr>
    </w:p>
    <w:tbl>
      <w:tblPr>
        <w:tblStyle w:val="TableGrid"/>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797"/>
      </w:tblGrid>
      <w:tr w:rsidR="00373819" w:rsidRPr="00373819" w14:paraId="34C888C1" w14:textId="77777777" w:rsidTr="00064FF2">
        <w:tc>
          <w:tcPr>
            <w:tcW w:w="1696" w:type="dxa"/>
            <w:vMerge w:val="restart"/>
            <w:shd w:val="clear" w:color="auto" w:fill="C3D0BE"/>
          </w:tcPr>
          <w:p w14:paraId="1275E4D0" w14:textId="77777777" w:rsidR="00373819" w:rsidRPr="00373819" w:rsidRDefault="00373819" w:rsidP="00064FF2">
            <w:pPr>
              <w:jc w:val="both"/>
              <w:rPr>
                <w:rFonts w:ascii="Arial" w:hAnsi="Arial" w:cs="Arial"/>
                <w:color w:val="385623" w:themeColor="accent6" w:themeShade="80"/>
              </w:rPr>
            </w:pPr>
            <w:r w:rsidRPr="00373819">
              <w:rPr>
                <w:rFonts w:ascii="Arial" w:hAnsi="Arial" w:cs="Arial"/>
                <w:color w:val="385623" w:themeColor="accent6" w:themeShade="80"/>
              </w:rPr>
              <w:t>Anticipated Impact</w:t>
            </w:r>
          </w:p>
        </w:tc>
        <w:tc>
          <w:tcPr>
            <w:tcW w:w="7797" w:type="dxa"/>
            <w:tcBorders>
              <w:bottom w:val="nil"/>
            </w:tcBorders>
          </w:tcPr>
          <w:p w14:paraId="4FD7CD1D" w14:textId="77777777" w:rsidR="00373819" w:rsidRPr="00373819" w:rsidRDefault="00373819" w:rsidP="00373819">
            <w:pPr>
              <w:pStyle w:val="ListParagraph"/>
              <w:numPr>
                <w:ilvl w:val="0"/>
                <w:numId w:val="1"/>
              </w:numPr>
              <w:autoSpaceDE w:val="0"/>
              <w:autoSpaceDN w:val="0"/>
              <w:adjustRightInd w:val="0"/>
              <w:ind w:left="0"/>
              <w:jc w:val="both"/>
              <w:rPr>
                <w:rFonts w:ascii="Arial" w:hAnsi="Arial" w:cs="Arial"/>
                <w:color w:val="000000"/>
              </w:rPr>
            </w:pPr>
            <w:r w:rsidRPr="00373819">
              <w:rPr>
                <w:rFonts w:ascii="Arial" w:hAnsi="Arial" w:cs="Arial"/>
                <w:color w:val="000000"/>
              </w:rPr>
              <w:t xml:space="preserve">Those diagnosed with dementia and their </w:t>
            </w:r>
            <w:proofErr w:type="spellStart"/>
            <w:r w:rsidRPr="00373819">
              <w:rPr>
                <w:rFonts w:ascii="Arial" w:hAnsi="Arial" w:cs="Arial"/>
                <w:color w:val="000000"/>
              </w:rPr>
              <w:t>carers</w:t>
            </w:r>
            <w:proofErr w:type="spellEnd"/>
            <w:r w:rsidRPr="00373819">
              <w:rPr>
                <w:rFonts w:ascii="Arial" w:hAnsi="Arial" w:cs="Arial"/>
                <w:color w:val="000000"/>
              </w:rPr>
              <w:t xml:space="preserve"> and families </w:t>
            </w:r>
            <w:proofErr w:type="gramStart"/>
            <w:r w:rsidRPr="00373819">
              <w:rPr>
                <w:rFonts w:ascii="Arial" w:hAnsi="Arial" w:cs="Arial"/>
                <w:color w:val="000000"/>
              </w:rPr>
              <w:t>are able to</w:t>
            </w:r>
            <w:proofErr w:type="gramEnd"/>
            <w:r w:rsidRPr="00373819">
              <w:rPr>
                <w:rFonts w:ascii="Arial" w:hAnsi="Arial" w:cs="Arial"/>
                <w:color w:val="000000"/>
              </w:rPr>
              <w:t xml:space="preserve"> receive person-centred care and support which is flexible with services able to respond to an individual’s needs rather than expect people to adapt to what exists already. </w:t>
            </w:r>
          </w:p>
          <w:p w14:paraId="24E4AB4D" w14:textId="77777777" w:rsidR="00373819" w:rsidRPr="00373819" w:rsidRDefault="00373819" w:rsidP="00064FF2">
            <w:pPr>
              <w:pStyle w:val="ListParagraph"/>
              <w:autoSpaceDE w:val="0"/>
              <w:autoSpaceDN w:val="0"/>
              <w:adjustRightInd w:val="0"/>
              <w:ind w:left="0"/>
              <w:jc w:val="both"/>
              <w:rPr>
                <w:rFonts w:ascii="Arial" w:hAnsi="Arial" w:cs="Arial"/>
                <w:color w:val="000000"/>
              </w:rPr>
            </w:pPr>
          </w:p>
          <w:p w14:paraId="738C73AC" w14:textId="77777777" w:rsidR="00373819" w:rsidRPr="00373819" w:rsidRDefault="00373819" w:rsidP="00373819">
            <w:pPr>
              <w:pStyle w:val="ListParagraph"/>
              <w:numPr>
                <w:ilvl w:val="0"/>
                <w:numId w:val="1"/>
              </w:numPr>
              <w:ind w:left="0"/>
              <w:jc w:val="both"/>
              <w:rPr>
                <w:rFonts w:ascii="Arial" w:hAnsi="Arial" w:cs="Arial"/>
                <w:color w:val="000000"/>
              </w:rPr>
            </w:pPr>
            <w:r w:rsidRPr="00373819">
              <w:rPr>
                <w:rFonts w:ascii="Arial" w:hAnsi="Arial" w:cs="Arial"/>
              </w:rPr>
              <w:t>Raising dementia awareness and understanding for staff and carers.</w:t>
            </w:r>
          </w:p>
          <w:p w14:paraId="6E3E915B" w14:textId="77777777" w:rsidR="00373819" w:rsidRPr="00373819" w:rsidRDefault="00373819" w:rsidP="00373819">
            <w:pPr>
              <w:pStyle w:val="ListParagraph"/>
              <w:numPr>
                <w:ilvl w:val="0"/>
                <w:numId w:val="1"/>
              </w:numPr>
              <w:autoSpaceDE w:val="0"/>
              <w:autoSpaceDN w:val="0"/>
              <w:adjustRightInd w:val="0"/>
              <w:ind w:left="0"/>
              <w:jc w:val="both"/>
              <w:rPr>
                <w:rFonts w:ascii="Arial" w:hAnsi="Arial" w:cs="Arial"/>
                <w:color w:val="000000"/>
              </w:rPr>
            </w:pPr>
          </w:p>
          <w:p w14:paraId="555700C7" w14:textId="5E1B078D" w:rsidR="00373819" w:rsidRDefault="00373819" w:rsidP="00064FF2">
            <w:pPr>
              <w:pStyle w:val="ListParagraph"/>
              <w:numPr>
                <w:ilvl w:val="0"/>
                <w:numId w:val="1"/>
              </w:numPr>
              <w:autoSpaceDE w:val="0"/>
              <w:autoSpaceDN w:val="0"/>
              <w:adjustRightInd w:val="0"/>
              <w:ind w:left="0"/>
              <w:jc w:val="both"/>
              <w:rPr>
                <w:rFonts w:ascii="Arial" w:hAnsi="Arial" w:cs="Arial"/>
                <w:color w:val="000000"/>
              </w:rPr>
            </w:pPr>
            <w:r w:rsidRPr="00373819">
              <w:rPr>
                <w:rFonts w:ascii="Arial" w:hAnsi="Arial" w:cs="Arial"/>
                <w:color w:val="000000"/>
              </w:rPr>
              <w:t xml:space="preserve">Enabling access to assistive technology and / or equipment and making adaptations to the environment to maintain or improve a person’s independence, </w:t>
            </w:r>
            <w:proofErr w:type="gramStart"/>
            <w:r w:rsidRPr="00373819">
              <w:rPr>
                <w:rFonts w:ascii="Arial" w:hAnsi="Arial" w:cs="Arial"/>
                <w:color w:val="000000"/>
              </w:rPr>
              <w:t>safety</w:t>
            </w:r>
            <w:proofErr w:type="gramEnd"/>
            <w:r w:rsidRPr="00373819">
              <w:rPr>
                <w:rFonts w:ascii="Arial" w:hAnsi="Arial" w:cs="Arial"/>
                <w:color w:val="000000"/>
              </w:rPr>
              <w:t xml:space="preserve"> and wellbeing.</w:t>
            </w:r>
          </w:p>
          <w:p w14:paraId="4DFD9259" w14:textId="77777777" w:rsidR="00373819" w:rsidRPr="00373819" w:rsidRDefault="00373819" w:rsidP="00064FF2">
            <w:pPr>
              <w:pStyle w:val="ListParagraph"/>
              <w:numPr>
                <w:ilvl w:val="0"/>
                <w:numId w:val="1"/>
              </w:numPr>
              <w:autoSpaceDE w:val="0"/>
              <w:autoSpaceDN w:val="0"/>
              <w:adjustRightInd w:val="0"/>
              <w:ind w:left="0"/>
              <w:jc w:val="both"/>
              <w:rPr>
                <w:rFonts w:ascii="Arial" w:hAnsi="Arial" w:cs="Arial"/>
                <w:color w:val="000000"/>
              </w:rPr>
            </w:pPr>
          </w:p>
          <w:p w14:paraId="0D7A4E3B" w14:textId="62B6F3FE" w:rsidR="00373819" w:rsidRDefault="00373819" w:rsidP="00064FF2">
            <w:pPr>
              <w:pStyle w:val="ListParagraph"/>
              <w:numPr>
                <w:ilvl w:val="0"/>
                <w:numId w:val="1"/>
              </w:numPr>
              <w:autoSpaceDE w:val="0"/>
              <w:autoSpaceDN w:val="0"/>
              <w:adjustRightInd w:val="0"/>
              <w:ind w:left="0"/>
              <w:jc w:val="both"/>
              <w:rPr>
                <w:rFonts w:ascii="Arial" w:hAnsi="Arial" w:cs="Arial"/>
                <w:color w:val="000000"/>
              </w:rPr>
            </w:pPr>
            <w:r w:rsidRPr="00373819">
              <w:rPr>
                <w:rFonts w:ascii="Arial" w:hAnsi="Arial" w:cs="Arial"/>
                <w:color w:val="000000"/>
              </w:rPr>
              <w:t xml:space="preserve">Enabling access to cognitive stimulation programmes, such as teaching and practising memory strategies, which can improve both cognitive function and quality of life. </w:t>
            </w:r>
          </w:p>
          <w:p w14:paraId="6D51E071" w14:textId="77777777" w:rsidR="00373819" w:rsidRPr="00373819" w:rsidRDefault="00373819" w:rsidP="00373819">
            <w:pPr>
              <w:pStyle w:val="ListParagraph"/>
              <w:rPr>
                <w:rFonts w:ascii="Arial" w:hAnsi="Arial" w:cs="Arial"/>
                <w:color w:val="000000"/>
              </w:rPr>
            </w:pPr>
          </w:p>
          <w:p w14:paraId="2817E974" w14:textId="77777777" w:rsidR="00373819" w:rsidRPr="00373819" w:rsidRDefault="00373819" w:rsidP="00373819">
            <w:pPr>
              <w:pStyle w:val="ListParagraph"/>
              <w:numPr>
                <w:ilvl w:val="0"/>
                <w:numId w:val="1"/>
              </w:numPr>
              <w:autoSpaceDE w:val="0"/>
              <w:autoSpaceDN w:val="0"/>
              <w:adjustRightInd w:val="0"/>
              <w:ind w:left="0"/>
              <w:jc w:val="both"/>
              <w:rPr>
                <w:rFonts w:ascii="Arial" w:hAnsi="Arial" w:cs="Arial"/>
                <w:color w:val="000000"/>
              </w:rPr>
            </w:pPr>
            <w:r w:rsidRPr="00373819">
              <w:rPr>
                <w:rFonts w:ascii="Arial" w:hAnsi="Arial" w:cs="Arial"/>
                <w:color w:val="000000"/>
              </w:rPr>
              <w:t xml:space="preserve">People with dementia, their </w:t>
            </w:r>
            <w:proofErr w:type="gramStart"/>
            <w:r w:rsidRPr="00373819">
              <w:rPr>
                <w:rFonts w:ascii="Arial" w:hAnsi="Arial" w:cs="Arial"/>
                <w:color w:val="000000"/>
              </w:rPr>
              <w:t>families</w:t>
            </w:r>
            <w:proofErr w:type="gramEnd"/>
            <w:r w:rsidRPr="00373819">
              <w:rPr>
                <w:rFonts w:ascii="Arial" w:hAnsi="Arial" w:cs="Arial"/>
                <w:color w:val="000000"/>
              </w:rPr>
              <w:t xml:space="preserve"> and carers, receive person-centred care and support that adapts as the needs of an individual increases. Especially important when this is combined with physical illness, familial </w:t>
            </w:r>
            <w:proofErr w:type="gramStart"/>
            <w:r w:rsidRPr="00373819">
              <w:rPr>
                <w:rFonts w:ascii="Arial" w:hAnsi="Arial" w:cs="Arial"/>
                <w:color w:val="000000"/>
              </w:rPr>
              <w:t>isolation</w:t>
            </w:r>
            <w:proofErr w:type="gramEnd"/>
            <w:r w:rsidRPr="00373819">
              <w:rPr>
                <w:rFonts w:ascii="Arial" w:hAnsi="Arial" w:cs="Arial"/>
                <w:color w:val="000000"/>
              </w:rPr>
              <w:t xml:space="preserve"> and unfamiliar surroundings. (I.e., Hospitals)</w:t>
            </w:r>
          </w:p>
          <w:p w14:paraId="3863CD93" w14:textId="77777777" w:rsidR="00373819" w:rsidRPr="00373819" w:rsidRDefault="00373819" w:rsidP="00373819">
            <w:pPr>
              <w:pStyle w:val="Default"/>
              <w:numPr>
                <w:ilvl w:val="0"/>
                <w:numId w:val="1"/>
              </w:numPr>
              <w:ind w:left="0"/>
              <w:jc w:val="both"/>
            </w:pPr>
            <w:r w:rsidRPr="00373819">
              <w:t xml:space="preserve">Reduction in the percentage of people with a diagnosis of dementia prescribed antipsychotic medications and a reduction in duration of treatment. </w:t>
            </w:r>
          </w:p>
          <w:p w14:paraId="67D25059" w14:textId="77777777" w:rsidR="00373819" w:rsidRPr="00373819" w:rsidRDefault="00373819" w:rsidP="00373819">
            <w:pPr>
              <w:pStyle w:val="Default"/>
              <w:numPr>
                <w:ilvl w:val="0"/>
                <w:numId w:val="1"/>
              </w:numPr>
              <w:ind w:left="0"/>
              <w:jc w:val="both"/>
            </w:pPr>
          </w:p>
          <w:p w14:paraId="0A615F45" w14:textId="77777777" w:rsidR="00373819" w:rsidRPr="00373819" w:rsidRDefault="00373819" w:rsidP="00373819">
            <w:pPr>
              <w:pStyle w:val="ListParagraph"/>
              <w:numPr>
                <w:ilvl w:val="0"/>
                <w:numId w:val="1"/>
              </w:numPr>
              <w:autoSpaceDE w:val="0"/>
              <w:autoSpaceDN w:val="0"/>
              <w:adjustRightInd w:val="0"/>
              <w:ind w:left="0"/>
              <w:jc w:val="both"/>
              <w:rPr>
                <w:rFonts w:ascii="Arial" w:hAnsi="Arial" w:cs="Arial"/>
                <w:color w:val="000000"/>
              </w:rPr>
            </w:pPr>
            <w:r w:rsidRPr="00373819">
              <w:rPr>
                <w:rFonts w:ascii="Arial" w:hAnsi="Arial" w:cs="Arial"/>
                <w:color w:val="000000"/>
              </w:rPr>
              <w:t xml:space="preserve">To improve outcomes for people living with dementia and their </w:t>
            </w:r>
            <w:proofErr w:type="spellStart"/>
            <w:r w:rsidRPr="00373819">
              <w:rPr>
                <w:rFonts w:ascii="Arial" w:hAnsi="Arial" w:cs="Arial"/>
                <w:color w:val="000000"/>
              </w:rPr>
              <w:t>carers</w:t>
            </w:r>
            <w:proofErr w:type="spellEnd"/>
            <w:r w:rsidRPr="00373819">
              <w:rPr>
                <w:rFonts w:ascii="Arial" w:hAnsi="Arial" w:cs="Arial"/>
                <w:color w:val="000000"/>
              </w:rPr>
              <w:t>.</w:t>
            </w:r>
          </w:p>
          <w:p w14:paraId="549093FC" w14:textId="77777777" w:rsidR="00373819" w:rsidRPr="00373819" w:rsidRDefault="00373819" w:rsidP="00373819">
            <w:pPr>
              <w:pStyle w:val="ListParagraph"/>
              <w:numPr>
                <w:ilvl w:val="0"/>
                <w:numId w:val="1"/>
              </w:numPr>
              <w:autoSpaceDE w:val="0"/>
              <w:autoSpaceDN w:val="0"/>
              <w:adjustRightInd w:val="0"/>
              <w:ind w:left="0"/>
              <w:jc w:val="both"/>
              <w:rPr>
                <w:rFonts w:ascii="Arial" w:hAnsi="Arial" w:cs="Arial"/>
              </w:rPr>
            </w:pPr>
            <w:r w:rsidRPr="00373819">
              <w:rPr>
                <w:rFonts w:ascii="Arial" w:hAnsi="Arial" w:cs="Arial"/>
              </w:rPr>
              <w:t>To improve emotional well-being for older people by reducing loneliness and social isolation with earlier intervention and community resilience.</w:t>
            </w:r>
          </w:p>
          <w:p w14:paraId="498A140C" w14:textId="77777777" w:rsidR="00373819" w:rsidRPr="00373819" w:rsidRDefault="00373819" w:rsidP="00064FF2">
            <w:pPr>
              <w:autoSpaceDE w:val="0"/>
              <w:autoSpaceDN w:val="0"/>
              <w:adjustRightInd w:val="0"/>
              <w:jc w:val="both"/>
              <w:rPr>
                <w:rFonts w:ascii="Arial" w:hAnsi="Arial" w:cs="Arial"/>
              </w:rPr>
            </w:pPr>
          </w:p>
          <w:p w14:paraId="512FE09B" w14:textId="77777777" w:rsidR="00373819" w:rsidRPr="00373819" w:rsidRDefault="00373819" w:rsidP="00373819">
            <w:pPr>
              <w:pStyle w:val="ListParagraph"/>
              <w:numPr>
                <w:ilvl w:val="0"/>
                <w:numId w:val="1"/>
              </w:numPr>
              <w:autoSpaceDE w:val="0"/>
              <w:autoSpaceDN w:val="0"/>
              <w:adjustRightInd w:val="0"/>
              <w:ind w:left="0"/>
              <w:jc w:val="both"/>
              <w:rPr>
                <w:rFonts w:ascii="Arial" w:hAnsi="Arial" w:cs="Arial"/>
                <w:color w:val="A6A6A6" w:themeColor="background1" w:themeShade="A6"/>
              </w:rPr>
            </w:pPr>
            <w:r w:rsidRPr="00373819">
              <w:rPr>
                <w:rFonts w:ascii="Arial" w:hAnsi="Arial" w:cs="Arial"/>
              </w:rPr>
              <w:t>Further develop/enhance ‘Dementia Friendly Communities’ within care homes and across our place-based system.</w:t>
            </w:r>
          </w:p>
        </w:tc>
      </w:tr>
      <w:tr w:rsidR="00373819" w:rsidRPr="003D1633" w14:paraId="0721581B" w14:textId="77777777" w:rsidTr="00064FF2">
        <w:trPr>
          <w:trHeight w:val="70"/>
        </w:trPr>
        <w:tc>
          <w:tcPr>
            <w:tcW w:w="1696" w:type="dxa"/>
            <w:vMerge/>
            <w:shd w:val="clear" w:color="auto" w:fill="C3D0BE"/>
          </w:tcPr>
          <w:p w14:paraId="0C3323EA" w14:textId="77777777" w:rsidR="00373819" w:rsidRPr="003D1633" w:rsidRDefault="00373819" w:rsidP="00064FF2">
            <w:pPr>
              <w:jc w:val="both"/>
              <w:rPr>
                <w:rFonts w:cstheme="minorHAnsi"/>
                <w:color w:val="385623" w:themeColor="accent6" w:themeShade="80"/>
              </w:rPr>
            </w:pPr>
          </w:p>
        </w:tc>
        <w:tc>
          <w:tcPr>
            <w:tcW w:w="7797" w:type="dxa"/>
            <w:tcBorders>
              <w:top w:val="nil"/>
            </w:tcBorders>
          </w:tcPr>
          <w:p w14:paraId="20F58CA5" w14:textId="77777777" w:rsidR="00373819" w:rsidRPr="003D1633" w:rsidRDefault="00373819" w:rsidP="00064FF2">
            <w:pPr>
              <w:jc w:val="both"/>
              <w:rPr>
                <w:rFonts w:cstheme="minorHAnsi"/>
                <w:color w:val="A6A6A6" w:themeColor="background1" w:themeShade="A6"/>
              </w:rPr>
            </w:pPr>
          </w:p>
        </w:tc>
      </w:tr>
    </w:tbl>
    <w:p w14:paraId="253DC632" w14:textId="77777777" w:rsidR="00373819" w:rsidRDefault="00373819" w:rsidP="00373819">
      <w:pPr>
        <w:jc w:val="both"/>
        <w:rPr>
          <w:rFonts w:cstheme="minorHAnsi"/>
        </w:rPr>
      </w:pPr>
    </w:p>
    <w:p w14:paraId="4DE94374" w14:textId="77777777" w:rsidR="00373819" w:rsidRDefault="00373819" w:rsidP="00373819">
      <w:pPr>
        <w:jc w:val="both"/>
        <w:rPr>
          <w:rFonts w:cstheme="minorHAnsi"/>
          <w:b/>
          <w:color w:val="385623" w:themeColor="accent6" w:themeShade="80"/>
          <w:sz w:val="36"/>
          <w:szCs w:val="36"/>
        </w:rPr>
      </w:pPr>
      <w:bookmarkStart w:id="3" w:name="DCM"/>
      <w:r>
        <w:rPr>
          <w:rFonts w:cstheme="minorHAnsi"/>
          <w:b/>
          <w:color w:val="385623" w:themeColor="accent6" w:themeShade="80"/>
          <w:sz w:val="36"/>
          <w:szCs w:val="36"/>
        </w:rPr>
        <w:t>Example RITA Features:</w:t>
      </w:r>
      <w:r w:rsidRPr="003D1633">
        <w:rPr>
          <w:rFonts w:cstheme="minorHAnsi"/>
          <w:b/>
          <w:color w:val="385623" w:themeColor="accent6" w:themeShade="80"/>
          <w:sz w:val="36"/>
          <w:szCs w:val="36"/>
        </w:rPr>
        <w:t xml:space="preserve"> </w:t>
      </w:r>
    </w:p>
    <w:bookmarkEnd w:id="3"/>
    <w:p w14:paraId="08CDAA70" w14:textId="77777777" w:rsidR="00373819" w:rsidRPr="003D1633" w:rsidRDefault="00373819" w:rsidP="00373819">
      <w:pPr>
        <w:jc w:val="center"/>
        <w:rPr>
          <w:rFonts w:cstheme="minorHAnsi"/>
          <w:i/>
          <w:iCs/>
          <w:color w:val="000000"/>
        </w:rPr>
      </w:pPr>
      <w:r>
        <w:rPr>
          <w:noProof/>
        </w:rPr>
        <w:drawing>
          <wp:anchor distT="0" distB="0" distL="114300" distR="114300" simplePos="0" relativeHeight="251663872" behindDoc="0" locked="0" layoutInCell="1" allowOverlap="1" wp14:anchorId="5289D4FF" wp14:editId="0CBD147B">
            <wp:simplePos x="0" y="0"/>
            <wp:positionH relativeFrom="column">
              <wp:posOffset>-57150</wp:posOffset>
            </wp:positionH>
            <wp:positionV relativeFrom="paragraph">
              <wp:posOffset>207645</wp:posOffset>
            </wp:positionV>
            <wp:extent cx="2499360" cy="17430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743015"/>
                    </a:xfrm>
                    <a:prstGeom prst="rect">
                      <a:avLst/>
                    </a:prstGeom>
                    <a:noFill/>
                    <a:ln>
                      <a:noFill/>
                    </a:ln>
                  </pic:spPr>
                </pic:pic>
              </a:graphicData>
            </a:graphic>
          </wp:anchor>
        </w:drawing>
      </w:r>
    </w:p>
    <w:p w14:paraId="55103060" w14:textId="77777777" w:rsidR="00373819" w:rsidRDefault="00373819" w:rsidP="00373819">
      <w:pPr>
        <w:rPr>
          <w:sz w:val="20"/>
          <w:szCs w:val="20"/>
        </w:rPr>
      </w:pPr>
      <w:r>
        <w:rPr>
          <w:noProof/>
        </w:rPr>
        <w:drawing>
          <wp:anchor distT="0" distB="0" distL="114300" distR="114300" simplePos="0" relativeHeight="251664896" behindDoc="0" locked="0" layoutInCell="1" allowOverlap="1" wp14:anchorId="4CC75DFE" wp14:editId="176DB2AA">
            <wp:simplePos x="0" y="0"/>
            <wp:positionH relativeFrom="column">
              <wp:posOffset>3238500</wp:posOffset>
            </wp:positionH>
            <wp:positionV relativeFrom="paragraph">
              <wp:posOffset>21590</wp:posOffset>
            </wp:positionV>
            <wp:extent cx="2788932" cy="174301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932" cy="1743018"/>
                    </a:xfrm>
                    <a:prstGeom prst="rect">
                      <a:avLst/>
                    </a:prstGeom>
                    <a:noFill/>
                    <a:ln>
                      <a:noFill/>
                    </a:ln>
                  </pic:spPr>
                </pic:pic>
              </a:graphicData>
            </a:graphic>
          </wp:anchor>
        </w:drawing>
      </w:r>
    </w:p>
    <w:p w14:paraId="691CBAB9" w14:textId="77777777" w:rsidR="00373819" w:rsidRDefault="00373819" w:rsidP="00373819">
      <w:pPr>
        <w:jc w:val="center"/>
        <w:rPr>
          <w:sz w:val="20"/>
          <w:szCs w:val="20"/>
        </w:rPr>
      </w:pPr>
    </w:p>
    <w:p w14:paraId="0E3441F9" w14:textId="77777777" w:rsidR="00373819" w:rsidRDefault="00373819" w:rsidP="00373819">
      <w:pPr>
        <w:jc w:val="center"/>
        <w:rPr>
          <w:sz w:val="20"/>
          <w:szCs w:val="20"/>
        </w:rPr>
      </w:pPr>
    </w:p>
    <w:p w14:paraId="05D39D1E" w14:textId="77777777" w:rsidR="00373819" w:rsidRDefault="00373819" w:rsidP="00373819">
      <w:pPr>
        <w:jc w:val="center"/>
        <w:rPr>
          <w:sz w:val="20"/>
          <w:szCs w:val="20"/>
        </w:rPr>
      </w:pPr>
    </w:p>
    <w:p w14:paraId="223F2918" w14:textId="7263CA33" w:rsidR="00373819" w:rsidRDefault="00373819" w:rsidP="00373819">
      <w:pPr>
        <w:jc w:val="center"/>
        <w:rPr>
          <w:noProof/>
        </w:rPr>
      </w:pPr>
      <w:r w:rsidRPr="00C00B3A">
        <w:t xml:space="preserve"> </w:t>
      </w:r>
      <w:r>
        <w:rPr>
          <w:noProof/>
        </w:rPr>
        <w:t xml:space="preserve">  </w:t>
      </w:r>
    </w:p>
    <w:p w14:paraId="6C18431A" w14:textId="77777777" w:rsidR="00373819" w:rsidRDefault="00373819" w:rsidP="00373819">
      <w:pPr>
        <w:jc w:val="center"/>
        <w:rPr>
          <w:noProof/>
        </w:rPr>
      </w:pPr>
    </w:p>
    <w:p w14:paraId="79D31DEC" w14:textId="77777777" w:rsidR="00373819" w:rsidRDefault="00373819" w:rsidP="00373819">
      <w:pPr>
        <w:jc w:val="center"/>
        <w:rPr>
          <w:noProof/>
        </w:rPr>
      </w:pPr>
    </w:p>
    <w:p w14:paraId="332FF314" w14:textId="77777777" w:rsidR="00373819" w:rsidRDefault="00373819" w:rsidP="00373819">
      <w:pPr>
        <w:jc w:val="center"/>
        <w:rPr>
          <w:noProof/>
        </w:rPr>
      </w:pPr>
    </w:p>
    <w:p w14:paraId="518D01FC" w14:textId="77777777" w:rsidR="00373819" w:rsidRDefault="00373819" w:rsidP="00373819">
      <w:pPr>
        <w:jc w:val="center"/>
        <w:rPr>
          <w:noProof/>
        </w:rPr>
      </w:pPr>
    </w:p>
    <w:p w14:paraId="2991F179" w14:textId="77777777" w:rsidR="00373819" w:rsidRDefault="00373819" w:rsidP="00373819">
      <w:pPr>
        <w:jc w:val="center"/>
        <w:rPr>
          <w:noProof/>
        </w:rPr>
      </w:pPr>
    </w:p>
    <w:p w14:paraId="5EE96906" w14:textId="0A6747AC" w:rsidR="00373819" w:rsidRDefault="00373819" w:rsidP="00373819">
      <w:pPr>
        <w:jc w:val="center"/>
        <w:rPr>
          <w:noProof/>
        </w:rPr>
      </w:pPr>
      <w:r>
        <w:rPr>
          <w:noProof/>
        </w:rPr>
        <w:drawing>
          <wp:anchor distT="0" distB="0" distL="114300" distR="114300" simplePos="0" relativeHeight="251657728" behindDoc="0" locked="0" layoutInCell="1" allowOverlap="1" wp14:anchorId="685D81F3" wp14:editId="327EC4DF">
            <wp:simplePos x="0" y="0"/>
            <wp:positionH relativeFrom="column">
              <wp:posOffset>3068320</wp:posOffset>
            </wp:positionH>
            <wp:positionV relativeFrom="paragraph">
              <wp:posOffset>168910</wp:posOffset>
            </wp:positionV>
            <wp:extent cx="3367342" cy="2104390"/>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7342"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66BF1FB" wp14:editId="331A8565">
            <wp:simplePos x="0" y="0"/>
            <wp:positionH relativeFrom="column">
              <wp:posOffset>-313055</wp:posOffset>
            </wp:positionH>
            <wp:positionV relativeFrom="paragraph">
              <wp:posOffset>211455</wp:posOffset>
            </wp:positionV>
            <wp:extent cx="3056894" cy="1910486"/>
            <wp:effectExtent l="0" t="0" r="0" b="0"/>
            <wp:wrapThrough wrapText="bothSides">
              <wp:wrapPolygon edited="0">
                <wp:start x="0" y="0"/>
                <wp:lineTo x="0" y="21327"/>
                <wp:lineTo x="21403" y="21327"/>
                <wp:lineTo x="2140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6894" cy="1910486"/>
                    </a:xfrm>
                    <a:prstGeom prst="rect">
                      <a:avLst/>
                    </a:prstGeom>
                    <a:noFill/>
                    <a:ln>
                      <a:noFill/>
                    </a:ln>
                  </pic:spPr>
                </pic:pic>
              </a:graphicData>
            </a:graphic>
          </wp:anchor>
        </w:drawing>
      </w:r>
    </w:p>
    <w:p w14:paraId="3B6F029E" w14:textId="0A10344F" w:rsidR="00373819" w:rsidRDefault="00373819" w:rsidP="00373819">
      <w:pPr>
        <w:jc w:val="center"/>
        <w:rPr>
          <w:noProof/>
        </w:rPr>
      </w:pPr>
    </w:p>
    <w:p w14:paraId="2CC42F68" w14:textId="37F7E70F" w:rsidR="00373819" w:rsidRDefault="00373819" w:rsidP="00373819">
      <w:pPr>
        <w:jc w:val="center"/>
        <w:rPr>
          <w:noProof/>
        </w:rPr>
      </w:pPr>
    </w:p>
    <w:p w14:paraId="7D5B719C" w14:textId="77777777" w:rsidR="00373819" w:rsidRDefault="00373819" w:rsidP="00373819">
      <w:pPr>
        <w:jc w:val="center"/>
        <w:rPr>
          <w:noProof/>
        </w:rPr>
      </w:pPr>
    </w:p>
    <w:p w14:paraId="38225CCB" w14:textId="77777777" w:rsidR="00373819" w:rsidRDefault="00373819" w:rsidP="00373819">
      <w:pPr>
        <w:jc w:val="center"/>
        <w:rPr>
          <w:noProof/>
        </w:rPr>
      </w:pPr>
    </w:p>
    <w:p w14:paraId="194E999C" w14:textId="77777777" w:rsidR="00373819" w:rsidRDefault="00373819" w:rsidP="00373819">
      <w:pPr>
        <w:jc w:val="center"/>
        <w:rPr>
          <w:noProof/>
        </w:rPr>
      </w:pPr>
    </w:p>
    <w:p w14:paraId="7767C28C" w14:textId="77777777" w:rsidR="00373819" w:rsidRDefault="00373819" w:rsidP="00373819">
      <w:pPr>
        <w:jc w:val="center"/>
        <w:rPr>
          <w:noProof/>
        </w:rPr>
      </w:pPr>
    </w:p>
    <w:p w14:paraId="629F5CA2" w14:textId="77777777" w:rsidR="00373819" w:rsidRDefault="00373819" w:rsidP="00373819">
      <w:pPr>
        <w:jc w:val="center"/>
        <w:rPr>
          <w:noProof/>
        </w:rPr>
      </w:pPr>
    </w:p>
    <w:p w14:paraId="16B1A2B9" w14:textId="77777777" w:rsidR="00373819" w:rsidRDefault="00373819" w:rsidP="00373819">
      <w:pPr>
        <w:jc w:val="center"/>
        <w:rPr>
          <w:noProof/>
        </w:rPr>
      </w:pPr>
    </w:p>
    <w:p w14:paraId="37BC4DF4" w14:textId="77777777" w:rsidR="00373819" w:rsidRDefault="00373819" w:rsidP="00373819">
      <w:pPr>
        <w:jc w:val="center"/>
        <w:rPr>
          <w:noProof/>
        </w:rPr>
      </w:pPr>
    </w:p>
    <w:p w14:paraId="4E074CB3" w14:textId="77777777" w:rsidR="00373819" w:rsidRDefault="00373819" w:rsidP="00373819">
      <w:pPr>
        <w:jc w:val="center"/>
        <w:rPr>
          <w:noProof/>
        </w:rPr>
      </w:pPr>
    </w:p>
    <w:p w14:paraId="09165EAD" w14:textId="77777777" w:rsidR="00373819" w:rsidRDefault="00373819" w:rsidP="00373819">
      <w:pPr>
        <w:jc w:val="center"/>
        <w:rPr>
          <w:noProof/>
        </w:rPr>
      </w:pPr>
    </w:p>
    <w:p w14:paraId="3A3AB8B0" w14:textId="77777777" w:rsidR="00373819" w:rsidRDefault="00373819" w:rsidP="00373819">
      <w:pPr>
        <w:jc w:val="center"/>
        <w:rPr>
          <w:noProof/>
        </w:rPr>
      </w:pPr>
    </w:p>
    <w:p w14:paraId="79CC075C" w14:textId="77777777" w:rsidR="00373819" w:rsidRDefault="00373819" w:rsidP="00373819">
      <w:pPr>
        <w:jc w:val="center"/>
        <w:rPr>
          <w:noProof/>
        </w:rPr>
      </w:pPr>
    </w:p>
    <w:p w14:paraId="234342F1" w14:textId="77777777" w:rsidR="00373819" w:rsidRDefault="00373819" w:rsidP="00373819">
      <w:pPr>
        <w:jc w:val="center"/>
        <w:rPr>
          <w:noProof/>
        </w:rPr>
      </w:pPr>
    </w:p>
    <w:p w14:paraId="666BEE64" w14:textId="06CD63FE" w:rsidR="00373819" w:rsidRDefault="00373819" w:rsidP="00373819">
      <w:pPr>
        <w:jc w:val="center"/>
        <w:rPr>
          <w:noProof/>
        </w:rPr>
      </w:pPr>
      <w:r>
        <w:rPr>
          <w:noProof/>
        </w:rPr>
        <w:drawing>
          <wp:anchor distT="0" distB="0" distL="114300" distR="114300" simplePos="0" relativeHeight="251659776" behindDoc="0" locked="0" layoutInCell="1" allowOverlap="1" wp14:anchorId="66E036FB" wp14:editId="4022001C">
            <wp:simplePos x="0" y="0"/>
            <wp:positionH relativeFrom="column">
              <wp:posOffset>123190</wp:posOffset>
            </wp:positionH>
            <wp:positionV relativeFrom="paragraph">
              <wp:posOffset>91440</wp:posOffset>
            </wp:positionV>
            <wp:extent cx="3000375" cy="187516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18751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05C4816B" wp14:editId="5EA59526">
            <wp:simplePos x="0" y="0"/>
            <wp:positionH relativeFrom="column">
              <wp:posOffset>3695700</wp:posOffset>
            </wp:positionH>
            <wp:positionV relativeFrom="paragraph">
              <wp:posOffset>7620</wp:posOffset>
            </wp:positionV>
            <wp:extent cx="3000474" cy="187452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474"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1157C440" wp14:editId="6F107EE0">
            <wp:simplePos x="0" y="0"/>
            <wp:positionH relativeFrom="column">
              <wp:posOffset>-28575</wp:posOffset>
            </wp:positionH>
            <wp:positionV relativeFrom="paragraph">
              <wp:posOffset>55245</wp:posOffset>
            </wp:positionV>
            <wp:extent cx="3152775" cy="1969770"/>
            <wp:effectExtent l="0" t="0" r="9525" b="0"/>
            <wp:wrapTight wrapText="bothSides">
              <wp:wrapPolygon edited="0">
                <wp:start x="0" y="0"/>
                <wp:lineTo x="0" y="21308"/>
                <wp:lineTo x="21535" y="21308"/>
                <wp:lineTo x="215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775"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5602C" w14:textId="77777777" w:rsidR="00373819" w:rsidRDefault="00373819" w:rsidP="00373819">
      <w:pPr>
        <w:jc w:val="center"/>
        <w:rPr>
          <w:noProof/>
        </w:rPr>
      </w:pPr>
    </w:p>
    <w:p w14:paraId="44675CC3" w14:textId="35514645" w:rsidR="00373819" w:rsidRDefault="00373819" w:rsidP="00373819">
      <w:pPr>
        <w:jc w:val="center"/>
        <w:rPr>
          <w:noProof/>
        </w:rPr>
      </w:pPr>
    </w:p>
    <w:p w14:paraId="4C5E8A71" w14:textId="77777777" w:rsidR="00373819" w:rsidRDefault="00373819" w:rsidP="00373819">
      <w:pPr>
        <w:jc w:val="center"/>
        <w:rPr>
          <w:sz w:val="20"/>
          <w:szCs w:val="20"/>
        </w:rPr>
      </w:pPr>
    </w:p>
    <w:p w14:paraId="61F1F694" w14:textId="77777777" w:rsidR="00373819" w:rsidRDefault="00373819" w:rsidP="00373819">
      <w:pPr>
        <w:rPr>
          <w:sz w:val="20"/>
          <w:szCs w:val="20"/>
        </w:rPr>
      </w:pPr>
    </w:p>
    <w:p w14:paraId="1A8D6A54" w14:textId="77777777" w:rsidR="00373819" w:rsidRDefault="00373819" w:rsidP="00373819">
      <w:pPr>
        <w:tabs>
          <w:tab w:val="left" w:pos="284"/>
        </w:tabs>
        <w:ind w:right="656"/>
        <w:rPr>
          <w:bCs/>
          <w:color w:val="000000" w:themeColor="text1"/>
          <w:sz w:val="22"/>
          <w:szCs w:val="22"/>
        </w:rPr>
      </w:pPr>
    </w:p>
    <w:p w14:paraId="3E34D4D5" w14:textId="6EDF69E2" w:rsidR="00373819" w:rsidRDefault="00373819" w:rsidP="00373819">
      <w:pPr>
        <w:tabs>
          <w:tab w:val="left" w:pos="284"/>
        </w:tabs>
        <w:ind w:right="656"/>
        <w:rPr>
          <w:bCs/>
          <w:color w:val="000000" w:themeColor="text1"/>
          <w:sz w:val="22"/>
          <w:szCs w:val="22"/>
        </w:rPr>
      </w:pPr>
    </w:p>
    <w:p w14:paraId="0BD5D1B0" w14:textId="77777777" w:rsidR="00373819" w:rsidRDefault="00373819" w:rsidP="00373819">
      <w:pPr>
        <w:tabs>
          <w:tab w:val="left" w:pos="284"/>
        </w:tabs>
        <w:ind w:right="656"/>
        <w:rPr>
          <w:bCs/>
          <w:color w:val="000000" w:themeColor="text1"/>
          <w:sz w:val="22"/>
          <w:szCs w:val="22"/>
        </w:rPr>
      </w:pPr>
    </w:p>
    <w:p w14:paraId="24DA0C67" w14:textId="77777777" w:rsidR="00373819" w:rsidRDefault="00373819" w:rsidP="00373819">
      <w:pPr>
        <w:tabs>
          <w:tab w:val="left" w:pos="284"/>
        </w:tabs>
        <w:ind w:right="656"/>
        <w:rPr>
          <w:noProof/>
        </w:rPr>
      </w:pPr>
    </w:p>
    <w:p w14:paraId="5C1A9F7C" w14:textId="6074F794" w:rsidR="00373819" w:rsidRDefault="00373819" w:rsidP="00373819">
      <w:pPr>
        <w:tabs>
          <w:tab w:val="left" w:pos="284"/>
        </w:tabs>
        <w:ind w:right="656"/>
        <w:rPr>
          <w:noProof/>
        </w:rPr>
      </w:pPr>
    </w:p>
    <w:p w14:paraId="0465509C" w14:textId="77777777" w:rsidR="00373819" w:rsidRDefault="00373819" w:rsidP="00373819">
      <w:pPr>
        <w:tabs>
          <w:tab w:val="left" w:pos="284"/>
        </w:tabs>
        <w:ind w:right="656"/>
        <w:rPr>
          <w:bCs/>
          <w:color w:val="000000" w:themeColor="text1"/>
          <w:sz w:val="22"/>
          <w:szCs w:val="22"/>
        </w:rPr>
      </w:pPr>
    </w:p>
    <w:p w14:paraId="3DD22E1D" w14:textId="77777777" w:rsidR="00373819" w:rsidRDefault="00373819" w:rsidP="00373819">
      <w:pPr>
        <w:tabs>
          <w:tab w:val="left" w:pos="284"/>
        </w:tabs>
        <w:ind w:right="656"/>
        <w:rPr>
          <w:bCs/>
          <w:color w:val="000000" w:themeColor="text1"/>
          <w:sz w:val="22"/>
          <w:szCs w:val="22"/>
        </w:rPr>
      </w:pPr>
    </w:p>
    <w:p w14:paraId="433FE647" w14:textId="576DC18E" w:rsidR="00373819" w:rsidRDefault="00373819" w:rsidP="00373819">
      <w:pPr>
        <w:tabs>
          <w:tab w:val="left" w:pos="284"/>
        </w:tabs>
        <w:ind w:right="656"/>
        <w:rPr>
          <w:bCs/>
          <w:color w:val="000000" w:themeColor="text1"/>
          <w:sz w:val="22"/>
          <w:szCs w:val="22"/>
        </w:rPr>
      </w:pPr>
    </w:p>
    <w:p w14:paraId="0572002C" w14:textId="77777777" w:rsidR="00373819" w:rsidRDefault="00373819" w:rsidP="00373819">
      <w:pPr>
        <w:tabs>
          <w:tab w:val="left" w:pos="284"/>
        </w:tabs>
        <w:ind w:right="656"/>
        <w:rPr>
          <w:bCs/>
          <w:color w:val="000000" w:themeColor="text1"/>
          <w:sz w:val="22"/>
          <w:szCs w:val="22"/>
        </w:rPr>
      </w:pPr>
    </w:p>
    <w:p w14:paraId="017D4B50" w14:textId="341AE4EF" w:rsidR="00373819" w:rsidRDefault="00373819" w:rsidP="00373819">
      <w:pPr>
        <w:tabs>
          <w:tab w:val="left" w:pos="284"/>
        </w:tabs>
        <w:ind w:right="656"/>
        <w:rPr>
          <w:bCs/>
          <w:color w:val="000000" w:themeColor="text1"/>
          <w:sz w:val="22"/>
          <w:szCs w:val="22"/>
        </w:rPr>
      </w:pPr>
      <w:r>
        <w:rPr>
          <w:noProof/>
        </w:rPr>
        <w:drawing>
          <wp:anchor distT="0" distB="0" distL="114300" distR="114300" simplePos="0" relativeHeight="251662848" behindDoc="0" locked="0" layoutInCell="1" allowOverlap="1" wp14:anchorId="1667A5A4" wp14:editId="214A494A">
            <wp:simplePos x="0" y="0"/>
            <wp:positionH relativeFrom="margin">
              <wp:align>left</wp:align>
            </wp:positionH>
            <wp:positionV relativeFrom="paragraph">
              <wp:posOffset>10160</wp:posOffset>
            </wp:positionV>
            <wp:extent cx="3162300" cy="1976438"/>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300" cy="19764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BEFFCC" w14:textId="77777777" w:rsidR="00373819" w:rsidRDefault="00373819" w:rsidP="00373819">
      <w:pPr>
        <w:tabs>
          <w:tab w:val="left" w:pos="284"/>
        </w:tabs>
        <w:ind w:right="656"/>
        <w:rPr>
          <w:bCs/>
          <w:color w:val="000000" w:themeColor="text1"/>
          <w:sz w:val="22"/>
          <w:szCs w:val="22"/>
        </w:rPr>
      </w:pPr>
    </w:p>
    <w:p w14:paraId="406816BE" w14:textId="77777777" w:rsidR="00373819" w:rsidRDefault="00373819" w:rsidP="00373819">
      <w:pPr>
        <w:tabs>
          <w:tab w:val="left" w:pos="284"/>
        </w:tabs>
        <w:ind w:right="656"/>
        <w:rPr>
          <w:bCs/>
          <w:color w:val="000000" w:themeColor="text1"/>
          <w:sz w:val="22"/>
          <w:szCs w:val="22"/>
        </w:rPr>
      </w:pPr>
    </w:p>
    <w:p w14:paraId="743D4FF6" w14:textId="77777777" w:rsidR="00373819" w:rsidRDefault="00373819" w:rsidP="00373819">
      <w:pPr>
        <w:tabs>
          <w:tab w:val="left" w:pos="284"/>
        </w:tabs>
        <w:ind w:right="656"/>
        <w:rPr>
          <w:bCs/>
          <w:color w:val="000000" w:themeColor="text1"/>
          <w:sz w:val="22"/>
          <w:szCs w:val="22"/>
        </w:rPr>
      </w:pPr>
    </w:p>
    <w:p w14:paraId="6F318182" w14:textId="77777777" w:rsidR="00373819" w:rsidRDefault="00373819" w:rsidP="00373819">
      <w:pPr>
        <w:tabs>
          <w:tab w:val="left" w:pos="284"/>
        </w:tabs>
        <w:ind w:right="656"/>
        <w:rPr>
          <w:bCs/>
          <w:color w:val="000000" w:themeColor="text1"/>
          <w:sz w:val="22"/>
          <w:szCs w:val="22"/>
        </w:rPr>
      </w:pPr>
    </w:p>
    <w:p w14:paraId="59423CDB" w14:textId="77777777" w:rsidR="00373819" w:rsidRDefault="00373819" w:rsidP="00373819">
      <w:pPr>
        <w:tabs>
          <w:tab w:val="left" w:pos="284"/>
        </w:tabs>
        <w:ind w:right="656"/>
        <w:rPr>
          <w:bCs/>
          <w:color w:val="000000" w:themeColor="text1"/>
          <w:sz w:val="22"/>
          <w:szCs w:val="22"/>
        </w:rPr>
      </w:pPr>
    </w:p>
    <w:p w14:paraId="4A8640D7" w14:textId="474B6422" w:rsidR="009837A2" w:rsidRPr="007822BB" w:rsidRDefault="009837A2" w:rsidP="009837A2">
      <w:pPr>
        <w:rPr>
          <w:rFonts w:ascii="Arial" w:hAnsi="Arial" w:cs="Arial"/>
        </w:rPr>
      </w:pPr>
      <w:r w:rsidRPr="007822BB">
        <w:rPr>
          <w:rFonts w:ascii="Arial" w:hAnsi="Arial" w:cs="Arial"/>
          <w:noProof/>
          <w:lang w:eastAsia="en-GB"/>
        </w:rPr>
        <mc:AlternateContent>
          <mc:Choice Requires="wps">
            <w:drawing>
              <wp:anchor distT="0" distB="0" distL="114300" distR="114300" simplePos="0" relativeHeight="251659264" behindDoc="0" locked="0" layoutInCell="1" allowOverlap="1" wp14:anchorId="0701CF46" wp14:editId="324D436B">
                <wp:simplePos x="0" y="0"/>
                <wp:positionH relativeFrom="column">
                  <wp:posOffset>-722630</wp:posOffset>
                </wp:positionH>
                <wp:positionV relativeFrom="paragraph">
                  <wp:posOffset>7036908</wp:posOffset>
                </wp:positionV>
                <wp:extent cx="7166344" cy="1212112"/>
                <wp:effectExtent l="0" t="0" r="0" b="0"/>
                <wp:wrapNone/>
                <wp:docPr id="2" name="Text Box 2"/>
                <wp:cNvGraphicFramePr/>
                <a:graphic xmlns:a="http://schemas.openxmlformats.org/drawingml/2006/main">
                  <a:graphicData uri="http://schemas.microsoft.com/office/word/2010/wordprocessingShape">
                    <wps:wsp>
                      <wps:cNvSpPr txBox="1"/>
                      <wps:spPr>
                        <a:xfrm>
                          <a:off x="0" y="0"/>
                          <a:ext cx="7166344" cy="1212112"/>
                        </a:xfrm>
                        <a:prstGeom prst="rect">
                          <a:avLst/>
                        </a:prstGeom>
                        <a:noFill/>
                        <a:ln w="6350">
                          <a:noFill/>
                        </a:ln>
                      </wps:spPr>
                      <wps:txbx>
                        <w:txbxContent>
                          <w:p w14:paraId="486F13DA" w14:textId="0BE661E0" w:rsidR="009837A2" w:rsidRPr="009837A2" w:rsidRDefault="009837A2" w:rsidP="009837A2">
                            <w:pPr>
                              <w:jc w:val="right"/>
                              <w:rPr>
                                <w:rFonts w:ascii="Arial" w:hAnsi="Arial" w:cs="Arial"/>
                                <w:b/>
                                <w:bCs/>
                                <w:sz w:val="18"/>
                                <w:szCs w:val="18"/>
                              </w:rPr>
                            </w:pPr>
                            <w:r w:rsidRPr="009837A2">
                              <w:rPr>
                                <w:rFonts w:ascii="Arial" w:hAnsi="Arial" w:cs="Arial"/>
                                <w:b/>
                                <w:bCs/>
                                <w:sz w:val="18"/>
                                <w:szCs w:val="18"/>
                              </w:rPr>
                              <w:t>Act as One</w:t>
                            </w:r>
                          </w:p>
                          <w:p w14:paraId="73F6F46A" w14:textId="119278B1" w:rsidR="009837A2" w:rsidRDefault="009837A2" w:rsidP="009837A2">
                            <w:pPr>
                              <w:jc w:val="right"/>
                              <w:rPr>
                                <w:rFonts w:ascii="Arial" w:hAnsi="Arial" w:cs="Arial"/>
                                <w:sz w:val="18"/>
                                <w:szCs w:val="18"/>
                              </w:rPr>
                            </w:pPr>
                            <w:r>
                              <w:rPr>
                                <w:rFonts w:ascii="Arial" w:hAnsi="Arial" w:cs="Arial"/>
                                <w:sz w:val="18"/>
                                <w:szCs w:val="18"/>
                              </w:rPr>
                              <w:t>Contact details:</w:t>
                            </w:r>
                          </w:p>
                          <w:p w14:paraId="3B2CCC62" w14:textId="40A99A47" w:rsidR="009837A2" w:rsidRDefault="009837A2" w:rsidP="009837A2">
                            <w:pPr>
                              <w:jc w:val="right"/>
                              <w:rPr>
                                <w:rFonts w:ascii="Arial" w:hAnsi="Arial" w:cs="Arial"/>
                                <w:sz w:val="18"/>
                                <w:szCs w:val="18"/>
                              </w:rPr>
                            </w:pPr>
                          </w:p>
                          <w:p w14:paraId="459064FE" w14:textId="77777777" w:rsidR="009837A2" w:rsidRDefault="009837A2" w:rsidP="009837A2">
                            <w:pPr>
                              <w:jc w:val="right"/>
                              <w:rPr>
                                <w:rFonts w:ascii="Arial" w:hAnsi="Arial" w:cs="Arial"/>
                                <w:sz w:val="18"/>
                                <w:szCs w:val="18"/>
                              </w:rPr>
                            </w:pPr>
                          </w:p>
                          <w:p w14:paraId="6DB38663" w14:textId="34E94488" w:rsidR="009837A2" w:rsidRPr="009837A2" w:rsidRDefault="009837A2" w:rsidP="009837A2">
                            <w:pPr>
                              <w:jc w:val="right"/>
                              <w:rPr>
                                <w:rFonts w:ascii="Arial" w:hAnsi="Arial" w:cs="Arial"/>
                                <w:sz w:val="18"/>
                                <w:szCs w:val="18"/>
                              </w:rPr>
                            </w:pPr>
                            <w:r w:rsidRPr="009837A2">
                              <w:rPr>
                                <w:rFonts w:ascii="Arial" w:hAnsi="Arial" w:cs="Arial"/>
                                <w:sz w:val="18"/>
                                <w:szCs w:val="18"/>
                              </w:rPr>
                              <w:t>Airedale NHS Foundation Trust</w:t>
                            </w:r>
                          </w:p>
                          <w:p w14:paraId="4D36A752" w14:textId="4F7F3DE3" w:rsidR="009837A2" w:rsidRDefault="009837A2" w:rsidP="009837A2">
                            <w:pPr>
                              <w:jc w:val="right"/>
                              <w:rPr>
                                <w:rFonts w:ascii="Arial" w:hAnsi="Arial" w:cs="Arial"/>
                                <w:sz w:val="18"/>
                                <w:szCs w:val="18"/>
                              </w:rPr>
                            </w:pPr>
                            <w:r w:rsidRPr="009837A2">
                              <w:rPr>
                                <w:rFonts w:ascii="Arial" w:hAnsi="Arial" w:cs="Arial"/>
                                <w:sz w:val="18"/>
                                <w:szCs w:val="18"/>
                              </w:rPr>
                              <w:t>Skipton Road, Keighley, West Yorkshire, BD20 6TD</w:t>
                            </w:r>
                          </w:p>
                          <w:p w14:paraId="5F761098" w14:textId="7AD98B53" w:rsidR="009837A2" w:rsidRPr="009837A2" w:rsidRDefault="00646265" w:rsidP="009837A2">
                            <w:pPr>
                              <w:jc w:val="right"/>
                              <w:rPr>
                                <w:rFonts w:ascii="Arial" w:hAnsi="Arial" w:cs="Arial"/>
                                <w:sz w:val="18"/>
                                <w:szCs w:val="18"/>
                              </w:rPr>
                            </w:pPr>
                            <w:hyperlink r:id="rId18" w:history="1">
                              <w:r w:rsidR="009837A2" w:rsidRPr="002D73CB">
                                <w:rPr>
                                  <w:rStyle w:val="Hyperlink"/>
                                  <w:rFonts w:ascii="Arial" w:hAnsi="Arial" w:cs="Arial"/>
                                  <w:sz w:val="18"/>
                                  <w:szCs w:val="18"/>
                                </w:rPr>
                                <w:t>www.airedale-trust.nhs.uk</w:t>
                              </w:r>
                            </w:hyperlink>
                            <w:r w:rsidR="009837A2">
                              <w:rPr>
                                <w:rFonts w:ascii="Arial" w:hAnsi="Arial" w:cs="Arial"/>
                                <w:sz w:val="18"/>
                                <w:szCs w:val="18"/>
                              </w:rPr>
                              <w:t xml:space="preserve"> </w:t>
                            </w:r>
                          </w:p>
                          <w:p w14:paraId="5C697024" w14:textId="77777777" w:rsidR="009837A2" w:rsidRPr="009837A2" w:rsidRDefault="009837A2" w:rsidP="009837A2">
                            <w:pPr>
                              <w:jc w:val="right"/>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01CF46" id="_x0000_t202" coordsize="21600,21600" o:spt="202" path="m,l,21600r21600,l21600,xe">
                <v:stroke joinstyle="miter"/>
                <v:path gradientshapeok="t" o:connecttype="rect"/>
              </v:shapetype>
              <v:shape id="Text Box 2" o:spid="_x0000_s1026" type="#_x0000_t202" style="position:absolute;margin-left:-56.9pt;margin-top:554.1pt;width:564.3pt;height:95.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" filled="f" stroked="f" strokeweight=".5pt">
                <v:textbox>
                  <w:txbxContent>
                    <w:p w14:paraId="486F13DA" w14:textId="0BE661E0" w:rsidR="009837A2" w:rsidRPr="009837A2" w:rsidRDefault="009837A2" w:rsidP="009837A2">
                      <w:pPr>
                        <w:jc w:val="right"/>
                        <w:rPr>
                          <w:rFonts w:ascii="Arial" w:hAnsi="Arial" w:cs="Arial"/>
                          <w:b/>
                          <w:bCs/>
                          <w:sz w:val="18"/>
                          <w:szCs w:val="18"/>
                        </w:rPr>
                      </w:pPr>
                      <w:r w:rsidRPr="009837A2">
                        <w:rPr>
                          <w:rFonts w:ascii="Arial" w:hAnsi="Arial" w:cs="Arial"/>
                          <w:b/>
                          <w:bCs/>
                          <w:sz w:val="18"/>
                          <w:szCs w:val="18"/>
                        </w:rPr>
                        <w:t>Act as One</w:t>
                      </w:r>
                    </w:p>
                    <w:p w14:paraId="73F6F46A" w14:textId="119278B1" w:rsidR="009837A2" w:rsidRDefault="009837A2" w:rsidP="009837A2">
                      <w:pPr>
                        <w:jc w:val="right"/>
                        <w:rPr>
                          <w:rFonts w:ascii="Arial" w:hAnsi="Arial" w:cs="Arial"/>
                          <w:sz w:val="18"/>
                          <w:szCs w:val="18"/>
                        </w:rPr>
                      </w:pPr>
                      <w:r>
                        <w:rPr>
                          <w:rFonts w:ascii="Arial" w:hAnsi="Arial" w:cs="Arial"/>
                          <w:sz w:val="18"/>
                          <w:szCs w:val="18"/>
                        </w:rPr>
                        <w:t>Contact details:</w:t>
                      </w:r>
                    </w:p>
                    <w:p w14:paraId="3B2CCC62" w14:textId="40A99A47" w:rsidR="009837A2" w:rsidRDefault="009837A2" w:rsidP="009837A2">
                      <w:pPr>
                        <w:jc w:val="right"/>
                        <w:rPr>
                          <w:rFonts w:ascii="Arial" w:hAnsi="Arial" w:cs="Arial"/>
                          <w:sz w:val="18"/>
                          <w:szCs w:val="18"/>
                        </w:rPr>
                      </w:pPr>
                    </w:p>
                    <w:p w14:paraId="459064FE" w14:textId="77777777" w:rsidR="009837A2" w:rsidRDefault="009837A2" w:rsidP="009837A2">
                      <w:pPr>
                        <w:jc w:val="right"/>
                        <w:rPr>
                          <w:rFonts w:ascii="Arial" w:hAnsi="Arial" w:cs="Arial"/>
                          <w:sz w:val="18"/>
                          <w:szCs w:val="18"/>
                        </w:rPr>
                      </w:pPr>
                    </w:p>
                    <w:p w14:paraId="6DB38663" w14:textId="34E94488" w:rsidR="009837A2" w:rsidRPr="009837A2" w:rsidRDefault="009837A2" w:rsidP="009837A2">
                      <w:pPr>
                        <w:jc w:val="right"/>
                        <w:rPr>
                          <w:rFonts w:ascii="Arial" w:hAnsi="Arial" w:cs="Arial"/>
                          <w:sz w:val="18"/>
                          <w:szCs w:val="18"/>
                        </w:rPr>
                      </w:pPr>
                      <w:r w:rsidRPr="009837A2">
                        <w:rPr>
                          <w:rFonts w:ascii="Arial" w:hAnsi="Arial" w:cs="Arial"/>
                          <w:sz w:val="18"/>
                          <w:szCs w:val="18"/>
                        </w:rPr>
                        <w:t>Airedale NHS Foundation Trust</w:t>
                      </w:r>
                    </w:p>
                    <w:p w14:paraId="4D36A752" w14:textId="4F7F3DE3" w:rsidR="009837A2" w:rsidRDefault="009837A2" w:rsidP="009837A2">
                      <w:pPr>
                        <w:jc w:val="right"/>
                        <w:rPr>
                          <w:rFonts w:ascii="Arial" w:hAnsi="Arial" w:cs="Arial"/>
                          <w:sz w:val="18"/>
                          <w:szCs w:val="18"/>
                        </w:rPr>
                      </w:pPr>
                      <w:r w:rsidRPr="009837A2">
                        <w:rPr>
                          <w:rFonts w:ascii="Arial" w:hAnsi="Arial" w:cs="Arial"/>
                          <w:sz w:val="18"/>
                          <w:szCs w:val="18"/>
                        </w:rPr>
                        <w:t>Skipton Road, Keighley, West Yorkshire, BD20 6TD</w:t>
                      </w:r>
                    </w:p>
                    <w:p w14:paraId="5F761098" w14:textId="7AD98B53" w:rsidR="009837A2" w:rsidRPr="009837A2" w:rsidRDefault="00646265" w:rsidP="009837A2">
                      <w:pPr>
                        <w:jc w:val="right"/>
                        <w:rPr>
                          <w:rFonts w:ascii="Arial" w:hAnsi="Arial" w:cs="Arial"/>
                          <w:sz w:val="18"/>
                          <w:szCs w:val="18"/>
                        </w:rPr>
                      </w:pPr>
                      <w:hyperlink r:id="rId19" w:history="1">
                        <w:r w:rsidR="009837A2" w:rsidRPr="002D73CB">
                          <w:rPr>
                            <w:rStyle w:val="Hyperlink"/>
                            <w:rFonts w:ascii="Arial" w:hAnsi="Arial" w:cs="Arial"/>
                            <w:sz w:val="18"/>
                            <w:szCs w:val="18"/>
                          </w:rPr>
                          <w:t>www.airedale-trust.nhs.uk</w:t>
                        </w:r>
                      </w:hyperlink>
                      <w:r w:rsidR="009837A2">
                        <w:rPr>
                          <w:rFonts w:ascii="Arial" w:hAnsi="Arial" w:cs="Arial"/>
                          <w:sz w:val="18"/>
                          <w:szCs w:val="18"/>
                        </w:rPr>
                        <w:t xml:space="preserve"> </w:t>
                      </w:r>
                    </w:p>
                    <w:p w14:paraId="5C697024" w14:textId="77777777" w:rsidR="009837A2" w:rsidRPr="009837A2" w:rsidRDefault="009837A2" w:rsidP="009837A2">
                      <w:pPr>
                        <w:jc w:val="right"/>
                        <w:rPr>
                          <w:rFonts w:ascii="Arial" w:hAnsi="Arial" w:cs="Arial"/>
                          <w:sz w:val="18"/>
                          <w:szCs w:val="18"/>
                        </w:rPr>
                      </w:pPr>
                    </w:p>
                  </w:txbxContent>
                </v:textbox>
              </v:shape>
            </w:pict>
          </mc:Fallback>
        </mc:AlternateContent>
      </w:r>
    </w:p>
    <w:sectPr w:rsidR="009837A2" w:rsidRPr="007822BB" w:rsidSect="009837A2">
      <w:headerReference w:type="first" r:id="rId20"/>
      <w:footerReference w:type="first" r:id="rId21"/>
      <w:pgSz w:w="11900" w:h="1682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E6DD0" w14:textId="77777777" w:rsidR="009D61A6" w:rsidRDefault="009D61A6" w:rsidP="009837A2">
      <w:r>
        <w:separator/>
      </w:r>
    </w:p>
  </w:endnote>
  <w:endnote w:type="continuationSeparator" w:id="0">
    <w:p w14:paraId="492C077A" w14:textId="77777777" w:rsidR="009D61A6" w:rsidRDefault="009D61A6" w:rsidP="00983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DAF2" w14:textId="634C60B8" w:rsidR="00D56868" w:rsidRDefault="00D56868">
    <w:pPr>
      <w:pStyle w:val="Foote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444EB948" wp14:editId="15F3DBFE">
              <wp:simplePos x="0" y="0"/>
              <wp:positionH relativeFrom="column">
                <wp:posOffset>-728980</wp:posOffset>
              </wp:positionH>
              <wp:positionV relativeFrom="paragraph">
                <wp:posOffset>-470103</wp:posOffset>
              </wp:positionV>
              <wp:extent cx="7165975" cy="932329"/>
              <wp:effectExtent l="0" t="0" r="0" b="0"/>
              <wp:wrapNone/>
              <wp:docPr id="4" name="Text Box 4"/>
              <wp:cNvGraphicFramePr/>
              <a:graphic xmlns:a="http://schemas.openxmlformats.org/drawingml/2006/main">
                <a:graphicData uri="http://schemas.microsoft.com/office/word/2010/wordprocessingShape">
                  <wps:wsp>
                    <wps:cNvSpPr txBox="1"/>
                    <wps:spPr>
                      <a:xfrm>
                        <a:off x="0" y="0"/>
                        <a:ext cx="7165975" cy="932329"/>
                      </a:xfrm>
                      <a:prstGeom prst="rect">
                        <a:avLst/>
                      </a:prstGeom>
                      <a:noFill/>
                      <a:ln w="6350">
                        <a:noFill/>
                      </a:ln>
                    </wps:spPr>
                    <wps:txbx>
                      <w:txbxContent>
                        <w:p w14:paraId="14A423CF" w14:textId="77777777" w:rsidR="00D56868" w:rsidRPr="008D6A94" w:rsidRDefault="00D56868" w:rsidP="00D56868">
                          <w:pPr>
                            <w:jc w:val="right"/>
                            <w:rPr>
                              <w:rFonts w:ascii="Arial" w:hAnsi="Arial" w:cs="Arial"/>
                              <w:b/>
                              <w:bCs/>
                              <w:sz w:val="18"/>
                              <w:szCs w:val="18"/>
                            </w:rPr>
                          </w:pPr>
                          <w:r w:rsidRPr="008D6A94">
                            <w:rPr>
                              <w:rFonts w:ascii="Arial" w:hAnsi="Arial" w:cs="Arial"/>
                              <w:b/>
                              <w:bCs/>
                              <w:sz w:val="18"/>
                              <w:szCs w:val="18"/>
                            </w:rPr>
                            <w:t>Act as One</w:t>
                          </w:r>
                        </w:p>
                        <w:p w14:paraId="5CA99809" w14:textId="77777777" w:rsidR="00373819" w:rsidRDefault="00373819" w:rsidP="00373819">
                          <w:pPr>
                            <w:jc w:val="right"/>
                            <w:rPr>
                              <w:rFonts w:ascii="Arial" w:hAnsi="Arial" w:cs="Arial"/>
                              <w:sz w:val="18"/>
                              <w:szCs w:val="18"/>
                            </w:rPr>
                          </w:pPr>
                          <w:r>
                            <w:rPr>
                              <w:rFonts w:ascii="Arial" w:hAnsi="Arial" w:cs="Arial"/>
                              <w:sz w:val="18"/>
                              <w:szCs w:val="18"/>
                            </w:rPr>
                            <w:t>Sarah.DeBiase@bdct.nhs.uk</w:t>
                          </w:r>
                        </w:p>
                        <w:p w14:paraId="713A6EA1" w14:textId="77777777" w:rsidR="00373819" w:rsidRDefault="00373819" w:rsidP="00373819">
                          <w:pPr>
                            <w:jc w:val="right"/>
                            <w:rPr>
                              <w:rFonts w:ascii="Arial" w:hAnsi="Arial" w:cs="Arial"/>
                              <w:sz w:val="18"/>
                              <w:szCs w:val="18"/>
                            </w:rPr>
                          </w:pPr>
                        </w:p>
                        <w:p w14:paraId="69B2FCC3" w14:textId="77777777" w:rsidR="00373819" w:rsidRDefault="00373819" w:rsidP="00373819">
                          <w:pPr>
                            <w:jc w:val="right"/>
                            <w:rPr>
                              <w:rFonts w:ascii="Arial" w:hAnsi="Arial" w:cs="Arial"/>
                              <w:sz w:val="18"/>
                              <w:szCs w:val="18"/>
                            </w:rPr>
                          </w:pPr>
                          <w:r>
                            <w:rPr>
                              <w:rFonts w:ascii="Arial" w:hAnsi="Arial" w:cs="Arial"/>
                              <w:sz w:val="18"/>
                              <w:szCs w:val="18"/>
                            </w:rPr>
                            <w:t>Bradford District Care</w:t>
                          </w:r>
                          <w:r w:rsidRPr="008D6A94">
                            <w:rPr>
                              <w:rFonts w:ascii="Arial" w:hAnsi="Arial" w:cs="Arial"/>
                              <w:sz w:val="18"/>
                              <w:szCs w:val="18"/>
                            </w:rPr>
                            <w:t xml:space="preserve"> NHS Foundation Trust</w:t>
                          </w:r>
                        </w:p>
                        <w:p w14:paraId="1297C2CC" w14:textId="77777777" w:rsidR="00373819" w:rsidRPr="00CC0D83" w:rsidRDefault="00373819" w:rsidP="00373819">
                          <w:pPr>
                            <w:jc w:val="right"/>
                            <w:rPr>
                              <w:rFonts w:ascii="Arial" w:hAnsi="Arial" w:cs="Arial"/>
                              <w:b/>
                              <w:bCs/>
                              <w:sz w:val="20"/>
                              <w:szCs w:val="20"/>
                            </w:rPr>
                          </w:pPr>
                          <w:r w:rsidRPr="00CC0D83">
                            <w:rPr>
                              <w:rFonts w:ascii="Arial" w:hAnsi="Arial" w:cs="Arial"/>
                              <w:b/>
                              <w:bCs/>
                              <w:sz w:val="20"/>
                              <w:szCs w:val="20"/>
                            </w:rPr>
                            <w:t>N</w:t>
                          </w:r>
                          <w:r w:rsidRPr="00CC0D83">
                            <w:rPr>
                              <w:rStyle w:val="Strong"/>
                              <w:rFonts w:ascii="Arial" w:hAnsi="Arial" w:cs="Arial"/>
                              <w:b w:val="0"/>
                              <w:bCs w:val="0"/>
                              <w:sz w:val="20"/>
                              <w:szCs w:val="20"/>
                              <w:shd w:val="clear" w:color="auto" w:fill="FFFFFF"/>
                            </w:rPr>
                            <w:t xml:space="preserve">ew Mill Victoria Road </w:t>
                          </w:r>
                          <w:proofErr w:type="spellStart"/>
                          <w:r w:rsidRPr="00CC0D83">
                            <w:rPr>
                              <w:rStyle w:val="Strong"/>
                              <w:rFonts w:ascii="Arial" w:hAnsi="Arial" w:cs="Arial"/>
                              <w:b w:val="0"/>
                              <w:bCs w:val="0"/>
                              <w:sz w:val="20"/>
                              <w:szCs w:val="20"/>
                              <w:shd w:val="clear" w:color="auto" w:fill="FFFFFF"/>
                            </w:rPr>
                            <w:t>Saltaire</w:t>
                          </w:r>
                          <w:proofErr w:type="spellEnd"/>
                          <w:r w:rsidRPr="00CC0D83">
                            <w:rPr>
                              <w:rStyle w:val="Strong"/>
                              <w:rFonts w:ascii="Arial" w:hAnsi="Arial" w:cs="Arial"/>
                              <w:b w:val="0"/>
                              <w:bCs w:val="0"/>
                              <w:sz w:val="20"/>
                              <w:szCs w:val="20"/>
                              <w:shd w:val="clear" w:color="auto" w:fill="FFFFFF"/>
                            </w:rPr>
                            <w:t xml:space="preserve"> West Yorkshire</w:t>
                          </w:r>
                          <w:r w:rsidRPr="00CC0D83">
                            <w:rPr>
                              <w:rFonts w:ascii="Arial" w:hAnsi="Arial" w:cs="Arial"/>
                              <w:b/>
                              <w:bCs/>
                              <w:sz w:val="20"/>
                              <w:szCs w:val="20"/>
                              <w:shd w:val="clear" w:color="auto" w:fill="FFFFFF"/>
                            </w:rPr>
                            <w:t> BD18 3LD</w:t>
                          </w:r>
                        </w:p>
                        <w:p w14:paraId="6318CC8C" w14:textId="77777777" w:rsidR="00373819" w:rsidRPr="008D6A94" w:rsidRDefault="00646265" w:rsidP="00373819">
                          <w:pPr>
                            <w:jc w:val="right"/>
                            <w:rPr>
                              <w:rFonts w:ascii="Arial" w:hAnsi="Arial" w:cs="Arial"/>
                              <w:sz w:val="18"/>
                              <w:szCs w:val="18"/>
                            </w:rPr>
                          </w:pPr>
                          <w:hyperlink r:id="rId1" w:history="1">
                            <w:r w:rsidR="00373819" w:rsidRPr="00CC0D83">
                              <w:rPr>
                                <w:rStyle w:val="Hyperlink"/>
                                <w:rFonts w:ascii="Arial" w:hAnsi="Arial" w:cs="Arial"/>
                                <w:sz w:val="18"/>
                                <w:szCs w:val="18"/>
                              </w:rPr>
                              <w:t>https://www.bdct.nhs.uk/</w:t>
                            </w:r>
                          </w:hyperlink>
                        </w:p>
                        <w:p w14:paraId="496BF8CA" w14:textId="77777777" w:rsidR="00373819" w:rsidRPr="008D6A94" w:rsidRDefault="00373819" w:rsidP="00373819">
                          <w:pPr>
                            <w:jc w:val="right"/>
                            <w:rPr>
                              <w:rFonts w:ascii="Arial" w:hAnsi="Arial" w:cs="Arial"/>
                              <w:sz w:val="18"/>
                              <w:szCs w:val="18"/>
                            </w:rPr>
                          </w:pPr>
                        </w:p>
                        <w:p w14:paraId="0850662A" w14:textId="77777777" w:rsidR="00D56868" w:rsidRPr="008D6A94" w:rsidRDefault="00D56868" w:rsidP="00D56868">
                          <w:pPr>
                            <w:jc w:val="right"/>
                            <w:rPr>
                              <w:rFonts w:ascii="Arial" w:hAnsi="Arial" w:cs="Arial"/>
                              <w:sz w:val="18"/>
                              <w:szCs w:val="18"/>
                            </w:rPr>
                          </w:pPr>
                        </w:p>
                        <w:p w14:paraId="0F6C17D4" w14:textId="77777777" w:rsidR="00D56868" w:rsidRDefault="00D56868" w:rsidP="00D5686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4EB948" id="_x0000_t202" coordsize="21600,21600" o:spt="202" path="m,l,21600r21600,l21600,xe">
              <v:stroke joinstyle="miter"/>
              <v:path gradientshapeok="t" o:connecttype="rect"/>
            </v:shapetype>
            <v:shape id="Text Box 4" o:spid="_x0000_s1027" type="#_x0000_t202" style="position:absolute;margin-left:-57.4pt;margin-top:-37pt;width:564.25pt;height:7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" filled="f" stroked="f" strokeweight=".5pt">
              <v:textbox>
                <w:txbxContent>
                  <w:p w14:paraId="14A423CF" w14:textId="77777777" w:rsidR="00D56868" w:rsidRPr="008D6A94" w:rsidRDefault="00D56868" w:rsidP="00D56868">
                    <w:pPr>
                      <w:jc w:val="right"/>
                      <w:rPr>
                        <w:rFonts w:ascii="Arial" w:hAnsi="Arial" w:cs="Arial"/>
                        <w:b/>
                        <w:bCs/>
                        <w:sz w:val="18"/>
                        <w:szCs w:val="18"/>
                      </w:rPr>
                    </w:pPr>
                    <w:r w:rsidRPr="008D6A94">
                      <w:rPr>
                        <w:rFonts w:ascii="Arial" w:hAnsi="Arial" w:cs="Arial"/>
                        <w:b/>
                        <w:bCs/>
                        <w:sz w:val="18"/>
                        <w:szCs w:val="18"/>
                      </w:rPr>
                      <w:t>Act as One</w:t>
                    </w:r>
                  </w:p>
                  <w:p w14:paraId="5CA99809" w14:textId="77777777" w:rsidR="00373819" w:rsidRDefault="00373819" w:rsidP="00373819">
                    <w:pPr>
                      <w:jc w:val="right"/>
                      <w:rPr>
                        <w:rFonts w:ascii="Arial" w:hAnsi="Arial" w:cs="Arial"/>
                        <w:sz w:val="18"/>
                        <w:szCs w:val="18"/>
                      </w:rPr>
                    </w:pPr>
                    <w:r>
                      <w:rPr>
                        <w:rFonts w:ascii="Arial" w:hAnsi="Arial" w:cs="Arial"/>
                        <w:sz w:val="18"/>
                        <w:szCs w:val="18"/>
                      </w:rPr>
                      <w:t>Sarah.DeBiase@bdct.nhs.uk</w:t>
                    </w:r>
                  </w:p>
                  <w:p w14:paraId="713A6EA1" w14:textId="77777777" w:rsidR="00373819" w:rsidRDefault="00373819" w:rsidP="00373819">
                    <w:pPr>
                      <w:jc w:val="right"/>
                      <w:rPr>
                        <w:rFonts w:ascii="Arial" w:hAnsi="Arial" w:cs="Arial"/>
                        <w:sz w:val="18"/>
                        <w:szCs w:val="18"/>
                      </w:rPr>
                    </w:pPr>
                  </w:p>
                  <w:p w14:paraId="69B2FCC3" w14:textId="77777777" w:rsidR="00373819" w:rsidRDefault="00373819" w:rsidP="00373819">
                    <w:pPr>
                      <w:jc w:val="right"/>
                      <w:rPr>
                        <w:rFonts w:ascii="Arial" w:hAnsi="Arial" w:cs="Arial"/>
                        <w:sz w:val="18"/>
                        <w:szCs w:val="18"/>
                      </w:rPr>
                    </w:pPr>
                    <w:r>
                      <w:rPr>
                        <w:rFonts w:ascii="Arial" w:hAnsi="Arial" w:cs="Arial"/>
                        <w:sz w:val="18"/>
                        <w:szCs w:val="18"/>
                      </w:rPr>
                      <w:t>Bradford District Care</w:t>
                    </w:r>
                    <w:r w:rsidRPr="008D6A94">
                      <w:rPr>
                        <w:rFonts w:ascii="Arial" w:hAnsi="Arial" w:cs="Arial"/>
                        <w:sz w:val="18"/>
                        <w:szCs w:val="18"/>
                      </w:rPr>
                      <w:t xml:space="preserve"> NHS Foundation Trust</w:t>
                    </w:r>
                  </w:p>
                  <w:p w14:paraId="1297C2CC" w14:textId="77777777" w:rsidR="00373819" w:rsidRPr="00CC0D83" w:rsidRDefault="00373819" w:rsidP="00373819">
                    <w:pPr>
                      <w:jc w:val="right"/>
                      <w:rPr>
                        <w:rFonts w:ascii="Arial" w:hAnsi="Arial" w:cs="Arial"/>
                        <w:b/>
                        <w:bCs/>
                        <w:sz w:val="20"/>
                        <w:szCs w:val="20"/>
                      </w:rPr>
                    </w:pPr>
                    <w:r w:rsidRPr="00CC0D83">
                      <w:rPr>
                        <w:rFonts w:ascii="Arial" w:hAnsi="Arial" w:cs="Arial"/>
                        <w:b/>
                        <w:bCs/>
                        <w:sz w:val="20"/>
                        <w:szCs w:val="20"/>
                      </w:rPr>
                      <w:t>N</w:t>
                    </w:r>
                    <w:r w:rsidRPr="00CC0D83">
                      <w:rPr>
                        <w:rStyle w:val="Strong"/>
                        <w:rFonts w:ascii="Arial" w:hAnsi="Arial" w:cs="Arial"/>
                        <w:b w:val="0"/>
                        <w:bCs w:val="0"/>
                        <w:sz w:val="20"/>
                        <w:szCs w:val="20"/>
                        <w:shd w:val="clear" w:color="auto" w:fill="FFFFFF"/>
                      </w:rPr>
                      <w:t xml:space="preserve">ew Mill Victoria Road </w:t>
                    </w:r>
                    <w:proofErr w:type="spellStart"/>
                    <w:r w:rsidRPr="00CC0D83">
                      <w:rPr>
                        <w:rStyle w:val="Strong"/>
                        <w:rFonts w:ascii="Arial" w:hAnsi="Arial" w:cs="Arial"/>
                        <w:b w:val="0"/>
                        <w:bCs w:val="0"/>
                        <w:sz w:val="20"/>
                        <w:szCs w:val="20"/>
                        <w:shd w:val="clear" w:color="auto" w:fill="FFFFFF"/>
                      </w:rPr>
                      <w:t>Saltaire</w:t>
                    </w:r>
                    <w:proofErr w:type="spellEnd"/>
                    <w:r w:rsidRPr="00CC0D83">
                      <w:rPr>
                        <w:rStyle w:val="Strong"/>
                        <w:rFonts w:ascii="Arial" w:hAnsi="Arial" w:cs="Arial"/>
                        <w:b w:val="0"/>
                        <w:bCs w:val="0"/>
                        <w:sz w:val="20"/>
                        <w:szCs w:val="20"/>
                        <w:shd w:val="clear" w:color="auto" w:fill="FFFFFF"/>
                      </w:rPr>
                      <w:t xml:space="preserve"> West Yorkshire</w:t>
                    </w:r>
                    <w:r w:rsidRPr="00CC0D83">
                      <w:rPr>
                        <w:rFonts w:ascii="Arial" w:hAnsi="Arial" w:cs="Arial"/>
                        <w:b/>
                        <w:bCs/>
                        <w:sz w:val="20"/>
                        <w:szCs w:val="20"/>
                        <w:shd w:val="clear" w:color="auto" w:fill="FFFFFF"/>
                      </w:rPr>
                      <w:t> BD18 3LD</w:t>
                    </w:r>
                  </w:p>
                  <w:p w14:paraId="6318CC8C" w14:textId="77777777" w:rsidR="00373819" w:rsidRPr="008D6A94" w:rsidRDefault="00646265" w:rsidP="00373819">
                    <w:pPr>
                      <w:jc w:val="right"/>
                      <w:rPr>
                        <w:rFonts w:ascii="Arial" w:hAnsi="Arial" w:cs="Arial"/>
                        <w:sz w:val="18"/>
                        <w:szCs w:val="18"/>
                      </w:rPr>
                    </w:pPr>
                    <w:hyperlink r:id="rId2" w:history="1">
                      <w:r w:rsidR="00373819" w:rsidRPr="00CC0D83">
                        <w:rPr>
                          <w:rStyle w:val="Hyperlink"/>
                          <w:rFonts w:ascii="Arial" w:hAnsi="Arial" w:cs="Arial"/>
                          <w:sz w:val="18"/>
                          <w:szCs w:val="18"/>
                        </w:rPr>
                        <w:t>https://www.bdct.nhs.uk/</w:t>
                      </w:r>
                    </w:hyperlink>
                  </w:p>
                  <w:p w14:paraId="496BF8CA" w14:textId="77777777" w:rsidR="00373819" w:rsidRPr="008D6A94" w:rsidRDefault="00373819" w:rsidP="00373819">
                    <w:pPr>
                      <w:jc w:val="right"/>
                      <w:rPr>
                        <w:rFonts w:ascii="Arial" w:hAnsi="Arial" w:cs="Arial"/>
                        <w:sz w:val="18"/>
                        <w:szCs w:val="18"/>
                      </w:rPr>
                    </w:pPr>
                  </w:p>
                  <w:p w14:paraId="0850662A" w14:textId="77777777" w:rsidR="00D56868" w:rsidRPr="008D6A94" w:rsidRDefault="00D56868" w:rsidP="00D56868">
                    <w:pPr>
                      <w:jc w:val="right"/>
                      <w:rPr>
                        <w:rFonts w:ascii="Arial" w:hAnsi="Arial" w:cs="Arial"/>
                        <w:sz w:val="18"/>
                        <w:szCs w:val="18"/>
                      </w:rPr>
                    </w:pPr>
                  </w:p>
                  <w:p w14:paraId="0F6C17D4" w14:textId="77777777" w:rsidR="00D56868" w:rsidRDefault="00D56868" w:rsidP="00D56868">
                    <w:pPr>
                      <w:jc w:val="right"/>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15E7A" w14:textId="77777777" w:rsidR="009D61A6" w:rsidRDefault="009D61A6" w:rsidP="009837A2">
      <w:r>
        <w:separator/>
      </w:r>
    </w:p>
  </w:footnote>
  <w:footnote w:type="continuationSeparator" w:id="0">
    <w:p w14:paraId="50C48FA4" w14:textId="77777777" w:rsidR="009D61A6" w:rsidRDefault="009D61A6" w:rsidP="00983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BE13" w14:textId="2C3E0B83" w:rsidR="009837A2" w:rsidRDefault="009837A2">
    <w:pPr>
      <w:pStyle w:val="Header"/>
    </w:pPr>
    <w:r>
      <w:rPr>
        <w:noProof/>
        <w:lang w:eastAsia="en-GB"/>
      </w:rPr>
      <w:drawing>
        <wp:anchor distT="0" distB="0" distL="114300" distR="114300" simplePos="0" relativeHeight="251658240" behindDoc="1" locked="0" layoutInCell="1" allowOverlap="1" wp14:anchorId="5E83D6D3" wp14:editId="6F27EA20">
          <wp:simplePos x="0" y="0"/>
          <wp:positionH relativeFrom="page">
            <wp:posOffset>0</wp:posOffset>
          </wp:positionH>
          <wp:positionV relativeFrom="page">
            <wp:posOffset>0</wp:posOffset>
          </wp:positionV>
          <wp:extent cx="7556400" cy="10688400"/>
          <wp:effectExtent l="0" t="0" r="63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Report backgrounds-06.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C73077"/>
    <w:multiLevelType w:val="hybridMultilevel"/>
    <w:tmpl w:val="ED822B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C10201"/>
    <w:multiLevelType w:val="hybridMultilevel"/>
    <w:tmpl w:val="B4CA4574"/>
    <w:lvl w:ilvl="0" w:tplc="FB161730">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AF415AD"/>
    <w:multiLevelType w:val="hybridMultilevel"/>
    <w:tmpl w:val="706EBE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C66"/>
    <w:rsid w:val="000A5996"/>
    <w:rsid w:val="000D2323"/>
    <w:rsid w:val="0013538B"/>
    <w:rsid w:val="00373819"/>
    <w:rsid w:val="00461718"/>
    <w:rsid w:val="00646265"/>
    <w:rsid w:val="006721B5"/>
    <w:rsid w:val="00744D77"/>
    <w:rsid w:val="007548BF"/>
    <w:rsid w:val="007822BB"/>
    <w:rsid w:val="007D7857"/>
    <w:rsid w:val="008A2602"/>
    <w:rsid w:val="008D6A94"/>
    <w:rsid w:val="00916946"/>
    <w:rsid w:val="009837A2"/>
    <w:rsid w:val="00992C66"/>
    <w:rsid w:val="009D61A6"/>
    <w:rsid w:val="00A02760"/>
    <w:rsid w:val="00A02DF3"/>
    <w:rsid w:val="00C24DFB"/>
    <w:rsid w:val="00C70761"/>
    <w:rsid w:val="00D56868"/>
    <w:rsid w:val="00DC1DD3"/>
    <w:rsid w:val="00EB5750"/>
    <w:rsid w:val="00EE3868"/>
    <w:rsid w:val="00FF0D4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7DCA23"/>
  <w14:defaultImageDpi w14:val="32767"/>
  <w15:docId w15:val="{9BB1F6AB-A70D-4FE2-84EB-DD557E4FC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7A2"/>
    <w:pPr>
      <w:tabs>
        <w:tab w:val="center" w:pos="4680"/>
        <w:tab w:val="right" w:pos="9360"/>
      </w:tabs>
    </w:pPr>
  </w:style>
  <w:style w:type="character" w:customStyle="1" w:styleId="HeaderChar">
    <w:name w:val="Header Char"/>
    <w:basedOn w:val="DefaultParagraphFont"/>
    <w:link w:val="Header"/>
    <w:uiPriority w:val="99"/>
    <w:rsid w:val="009837A2"/>
  </w:style>
  <w:style w:type="paragraph" w:styleId="Footer">
    <w:name w:val="footer"/>
    <w:basedOn w:val="Normal"/>
    <w:link w:val="FooterChar"/>
    <w:uiPriority w:val="99"/>
    <w:unhideWhenUsed/>
    <w:rsid w:val="009837A2"/>
    <w:pPr>
      <w:tabs>
        <w:tab w:val="center" w:pos="4680"/>
        <w:tab w:val="right" w:pos="9360"/>
      </w:tabs>
    </w:pPr>
  </w:style>
  <w:style w:type="character" w:customStyle="1" w:styleId="FooterChar">
    <w:name w:val="Footer Char"/>
    <w:basedOn w:val="DefaultParagraphFont"/>
    <w:link w:val="Footer"/>
    <w:uiPriority w:val="99"/>
    <w:rsid w:val="009837A2"/>
  </w:style>
  <w:style w:type="paragraph" w:styleId="Revision">
    <w:name w:val="Revision"/>
    <w:hidden/>
    <w:uiPriority w:val="99"/>
    <w:semiHidden/>
    <w:rsid w:val="009837A2"/>
  </w:style>
  <w:style w:type="character" w:styleId="Hyperlink">
    <w:name w:val="Hyperlink"/>
    <w:basedOn w:val="DefaultParagraphFont"/>
    <w:uiPriority w:val="99"/>
    <w:unhideWhenUsed/>
    <w:rsid w:val="009837A2"/>
    <w:rPr>
      <w:color w:val="0563C1" w:themeColor="hyperlink"/>
      <w:u w:val="single"/>
    </w:rPr>
  </w:style>
  <w:style w:type="character" w:customStyle="1" w:styleId="UnresolvedMention1">
    <w:name w:val="Unresolved Mention1"/>
    <w:basedOn w:val="DefaultParagraphFont"/>
    <w:uiPriority w:val="99"/>
    <w:rsid w:val="009837A2"/>
    <w:rPr>
      <w:color w:val="605E5C"/>
      <w:shd w:val="clear" w:color="auto" w:fill="E1DFDD"/>
    </w:rPr>
  </w:style>
  <w:style w:type="paragraph" w:styleId="BalloonText">
    <w:name w:val="Balloon Text"/>
    <w:basedOn w:val="Normal"/>
    <w:link w:val="BalloonTextChar"/>
    <w:uiPriority w:val="99"/>
    <w:semiHidden/>
    <w:unhideWhenUsed/>
    <w:rsid w:val="00DC1DD3"/>
    <w:rPr>
      <w:rFonts w:ascii="Tahoma" w:hAnsi="Tahoma" w:cs="Tahoma"/>
      <w:sz w:val="16"/>
      <w:szCs w:val="16"/>
    </w:rPr>
  </w:style>
  <w:style w:type="character" w:customStyle="1" w:styleId="BalloonTextChar">
    <w:name w:val="Balloon Text Char"/>
    <w:basedOn w:val="DefaultParagraphFont"/>
    <w:link w:val="BalloonText"/>
    <w:uiPriority w:val="99"/>
    <w:semiHidden/>
    <w:rsid w:val="00DC1DD3"/>
    <w:rPr>
      <w:rFonts w:ascii="Tahoma" w:hAnsi="Tahoma" w:cs="Tahoma"/>
      <w:sz w:val="16"/>
      <w:szCs w:val="16"/>
    </w:rPr>
  </w:style>
  <w:style w:type="table" w:styleId="TableGrid">
    <w:name w:val="Table Grid"/>
    <w:basedOn w:val="TableNormal"/>
    <w:uiPriority w:val="39"/>
    <w:rsid w:val="0037381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3819"/>
    <w:pPr>
      <w:autoSpaceDE w:val="0"/>
      <w:autoSpaceDN w:val="0"/>
      <w:adjustRightInd w:val="0"/>
    </w:pPr>
    <w:rPr>
      <w:rFonts w:ascii="Arial" w:eastAsiaTheme="minorHAnsi" w:hAnsi="Arial" w:cs="Arial"/>
      <w:color w:val="000000"/>
      <w:lang w:eastAsia="en-US"/>
    </w:rPr>
  </w:style>
  <w:style w:type="paragraph" w:styleId="ListParagraph">
    <w:name w:val="List Paragraph"/>
    <w:basedOn w:val="Normal"/>
    <w:uiPriority w:val="34"/>
    <w:qFormat/>
    <w:rsid w:val="00373819"/>
    <w:pPr>
      <w:spacing w:after="160" w:line="259" w:lineRule="auto"/>
      <w:ind w:left="720"/>
      <w:contextualSpacing/>
    </w:pPr>
    <w:rPr>
      <w:rFonts w:eastAsiaTheme="minorHAnsi"/>
      <w:sz w:val="22"/>
      <w:szCs w:val="22"/>
      <w:lang w:eastAsia="en-US"/>
    </w:rPr>
  </w:style>
  <w:style w:type="character" w:styleId="Strong">
    <w:name w:val="Strong"/>
    <w:basedOn w:val="DefaultParagraphFont"/>
    <w:uiPriority w:val="22"/>
    <w:qFormat/>
    <w:rsid w:val="003738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180163">
      <w:bodyDiv w:val="1"/>
      <w:marLeft w:val="0"/>
      <w:marRight w:val="0"/>
      <w:marTop w:val="0"/>
      <w:marBottom w:val="0"/>
      <w:divBdr>
        <w:top w:val="none" w:sz="0" w:space="0" w:color="auto"/>
        <w:left w:val="none" w:sz="0" w:space="0" w:color="auto"/>
        <w:bottom w:val="none" w:sz="0" w:space="0" w:color="auto"/>
        <w:right w:val="none" w:sz="0" w:space="0" w:color="auto"/>
      </w:divBdr>
    </w:div>
    <w:div w:id="202928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airedale-trust.nhs.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airedale-trust.nhs.uk" TargetMode="External"/><Relationship Id="rId4" Type="http://schemas.openxmlformats.org/officeDocument/2006/relationships/webSettings" Target="webSettings.xml"/><Relationship Id="rId9" Type="http://schemas.openxmlformats.org/officeDocument/2006/relationships/hyperlink" Target="http://www.myimprovementnetwork.com" TargetMode="External"/><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bdct.nhs.uk/" TargetMode="External"/><Relationship Id="rId1" Type="http://schemas.openxmlformats.org/officeDocument/2006/relationships/hyperlink" Target="https://www.bdct.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Holgate</dc:creator>
  <cp:keywords/>
  <dc:description/>
  <cp:lastModifiedBy>Sarah De Biase</cp:lastModifiedBy>
  <cp:revision>4</cp:revision>
  <dcterms:created xsi:type="dcterms:W3CDTF">2021-09-07T22:11:00Z</dcterms:created>
  <dcterms:modified xsi:type="dcterms:W3CDTF">2021-09-15T10:50:00Z</dcterms:modified>
</cp:coreProperties>
</file>