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58886" w14:textId="1A80E158" w:rsidR="007C3A46" w:rsidRDefault="00EE7E6D">
      <w:r>
        <w:rPr>
          <w:noProof/>
        </w:rPr>
        <w:drawing>
          <wp:inline distT="0" distB="0" distL="0" distR="0" wp14:anchorId="4039E89F" wp14:editId="21311044">
            <wp:extent cx="2761615" cy="619125"/>
            <wp:effectExtent l="0" t="0" r="0" b="0"/>
            <wp:docPr id="365119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61615" cy="619125"/>
                    </a:xfrm>
                    <a:prstGeom prst="rect">
                      <a:avLst/>
                    </a:prstGeom>
                    <a:noFill/>
                  </pic:spPr>
                </pic:pic>
              </a:graphicData>
            </a:graphic>
          </wp:inline>
        </w:drawing>
      </w:r>
    </w:p>
    <w:p w14:paraId="70454B10" w14:textId="41551760" w:rsidR="00EE7E6D" w:rsidRDefault="00EE7E6D">
      <w:pPr>
        <w:rPr>
          <w:rFonts w:ascii="Arial Black" w:eastAsia="Times New Roman" w:hAnsi="Arial Black" w:cs="Times New Roman"/>
          <w:color w:val="00519A"/>
          <w:sz w:val="42"/>
          <w:szCs w:val="42"/>
        </w:rPr>
      </w:pPr>
      <w:proofErr w:type="spellStart"/>
      <w:r w:rsidRPr="00EE7E6D">
        <w:rPr>
          <w:rFonts w:ascii="Arial Black" w:eastAsia="Times New Roman" w:hAnsi="Arial Black" w:cs="Times New Roman"/>
          <w:color w:val="00519A"/>
          <w:sz w:val="42"/>
          <w:szCs w:val="42"/>
        </w:rPr>
        <w:t>Immedicare</w:t>
      </w:r>
      <w:proofErr w:type="spellEnd"/>
      <w:r w:rsidRPr="00EE7E6D">
        <w:rPr>
          <w:rFonts w:ascii="Arial Black" w:eastAsia="Times New Roman" w:hAnsi="Arial Black" w:cs="Times New Roman"/>
          <w:color w:val="00519A"/>
          <w:sz w:val="42"/>
          <w:szCs w:val="42"/>
        </w:rPr>
        <w:t xml:space="preserve"> training timetable</w:t>
      </w:r>
    </w:p>
    <w:p w14:paraId="5A50F694" w14:textId="77777777" w:rsidR="00EE7E6D" w:rsidRPr="00EE7E6D" w:rsidRDefault="00EE7E6D" w:rsidP="00EE7E6D">
      <w:pPr>
        <w:spacing w:after="0" w:line="240" w:lineRule="auto"/>
        <w:outlineLvl w:val="3"/>
        <w:rPr>
          <w:rFonts w:ascii="Arial Black" w:eastAsia="Times New Roman" w:hAnsi="Arial Black" w:cs="Aptos"/>
          <w:b/>
          <w:bCs/>
          <w:color w:val="1F2D3D"/>
          <w:kern w:val="0"/>
          <w:sz w:val="27"/>
          <w:szCs w:val="27"/>
          <w:lang w:eastAsia="en-GB"/>
          <w14:ligatures w14:val="none"/>
        </w:rPr>
      </w:pPr>
      <w:r w:rsidRPr="00EE7E6D">
        <w:rPr>
          <w:rFonts w:ascii="Arial Black" w:eastAsia="Times New Roman" w:hAnsi="Arial Black" w:cs="Aptos"/>
          <w:b/>
          <w:bCs/>
          <w:color w:val="00519A"/>
          <w:kern w:val="0"/>
          <w:sz w:val="29"/>
          <w:szCs w:val="29"/>
          <w:lang w:eastAsia="en-GB"/>
          <w14:ligatures w14:val="none"/>
        </w:rPr>
        <w:t>Month: October 25</w:t>
      </w:r>
    </w:p>
    <w:p w14:paraId="56729C20" w14:textId="77777777" w:rsidR="00EE7E6D" w:rsidRDefault="00EE7E6D"/>
    <w:p w14:paraId="3F4E8972" w14:textId="77777777" w:rsidR="00EE7E6D" w:rsidRPr="00EE7E6D" w:rsidRDefault="00EE7E6D" w:rsidP="00EE7E6D">
      <w:pPr>
        <w:spacing w:before="100" w:beforeAutospacing="1" w:after="100" w:afterAutospacing="1" w:line="240" w:lineRule="auto"/>
        <w:rPr>
          <w:rFonts w:ascii="Arial" w:eastAsia="Aptos" w:hAnsi="Arial" w:cs="Arial"/>
          <w:kern w:val="0"/>
          <w:lang w:eastAsia="en-GB"/>
          <w14:ligatures w14:val="none"/>
        </w:rPr>
      </w:pPr>
      <w:r w:rsidRPr="00EE7E6D">
        <w:rPr>
          <w:rFonts w:ascii="Arial" w:eastAsia="Aptos" w:hAnsi="Arial" w:cs="Arial"/>
          <w:b/>
          <w:bCs/>
          <w:color w:val="E31D93"/>
          <w:kern w:val="0"/>
          <w:lang w:eastAsia="en-GB"/>
          <w14:ligatures w14:val="none"/>
        </w:rPr>
        <w:t>Training features:</w:t>
      </w:r>
    </w:p>
    <w:p w14:paraId="42FBAFC2" w14:textId="77777777" w:rsidR="00EE7E6D" w:rsidRPr="00EE7E6D" w:rsidRDefault="00EE7E6D" w:rsidP="00EE7E6D">
      <w:pPr>
        <w:numPr>
          <w:ilvl w:val="0"/>
          <w:numId w:val="1"/>
        </w:numPr>
        <w:spacing w:after="0" w:line="240" w:lineRule="auto"/>
        <w:rPr>
          <w:rFonts w:ascii="Arial" w:eastAsia="Times New Roman" w:hAnsi="Arial" w:cs="Arial"/>
          <w:color w:val="3B3F44"/>
          <w:kern w:val="0"/>
          <w:lang w:eastAsia="en-GB"/>
          <w14:ligatures w14:val="none"/>
        </w:rPr>
      </w:pPr>
      <w:r w:rsidRPr="00EE7E6D">
        <w:rPr>
          <w:rFonts w:ascii="Arial" w:eastAsia="Times New Roman" w:hAnsi="Arial" w:cs="Arial"/>
          <w:color w:val="3B3F44"/>
          <w:kern w:val="0"/>
          <w:sz w:val="21"/>
          <w:szCs w:val="21"/>
          <w:lang w:eastAsia="en-GB"/>
          <w14:ligatures w14:val="none"/>
        </w:rPr>
        <w:t xml:space="preserve">Monthly training sessions for all staff working in homes with </w:t>
      </w:r>
      <w:proofErr w:type="spellStart"/>
      <w:r w:rsidRPr="00EE7E6D">
        <w:rPr>
          <w:rFonts w:ascii="Arial" w:eastAsia="Times New Roman" w:hAnsi="Arial" w:cs="Arial"/>
          <w:color w:val="3B3F44"/>
          <w:kern w:val="0"/>
          <w:sz w:val="21"/>
          <w:szCs w:val="21"/>
          <w:lang w:eastAsia="en-GB"/>
          <w14:ligatures w14:val="none"/>
        </w:rPr>
        <w:t>Immedicare</w:t>
      </w:r>
      <w:proofErr w:type="spellEnd"/>
      <w:r w:rsidRPr="00EE7E6D">
        <w:rPr>
          <w:rFonts w:ascii="Arial" w:eastAsia="Times New Roman" w:hAnsi="Arial" w:cs="Arial"/>
          <w:color w:val="3B3F44"/>
          <w:kern w:val="0"/>
          <w:sz w:val="21"/>
          <w:szCs w:val="21"/>
          <w:lang w:eastAsia="en-GB"/>
          <w14:ligatures w14:val="none"/>
        </w:rPr>
        <w:t xml:space="preserve"> service</w:t>
      </w:r>
    </w:p>
    <w:p w14:paraId="4C927B0B" w14:textId="77777777" w:rsidR="00EE7E6D" w:rsidRPr="00EE7E6D" w:rsidRDefault="00EE7E6D" w:rsidP="00EE7E6D">
      <w:pPr>
        <w:numPr>
          <w:ilvl w:val="0"/>
          <w:numId w:val="1"/>
        </w:numPr>
        <w:spacing w:after="0" w:line="240" w:lineRule="auto"/>
        <w:rPr>
          <w:rFonts w:ascii="Arial" w:eastAsia="Times New Roman" w:hAnsi="Arial" w:cs="Arial"/>
          <w:color w:val="3B3F44"/>
          <w:kern w:val="0"/>
          <w:lang w:eastAsia="en-GB"/>
          <w14:ligatures w14:val="none"/>
        </w:rPr>
      </w:pPr>
      <w:r w:rsidRPr="00EE7E6D">
        <w:rPr>
          <w:rFonts w:ascii="Arial" w:eastAsia="Times New Roman" w:hAnsi="Arial" w:cs="Arial"/>
          <w:color w:val="3B3F44"/>
          <w:kern w:val="0"/>
          <w:sz w:val="21"/>
          <w:szCs w:val="21"/>
          <w:lang w:eastAsia="en-GB"/>
          <w14:ligatures w14:val="none"/>
        </w:rPr>
        <w:t>Wide range of topics covered</w:t>
      </w:r>
    </w:p>
    <w:p w14:paraId="2A873F79" w14:textId="77777777" w:rsidR="00EE7E6D" w:rsidRPr="00EE7E6D" w:rsidRDefault="00EE7E6D" w:rsidP="00EE7E6D">
      <w:pPr>
        <w:numPr>
          <w:ilvl w:val="0"/>
          <w:numId w:val="1"/>
        </w:numPr>
        <w:spacing w:after="0" w:line="240" w:lineRule="auto"/>
        <w:rPr>
          <w:rFonts w:ascii="Arial" w:eastAsia="Times New Roman" w:hAnsi="Arial" w:cs="Arial"/>
          <w:color w:val="3B3F44"/>
          <w:kern w:val="0"/>
          <w:lang w:eastAsia="en-GB"/>
          <w14:ligatures w14:val="none"/>
        </w:rPr>
      </w:pPr>
      <w:r w:rsidRPr="00EE7E6D">
        <w:rPr>
          <w:rFonts w:ascii="Arial" w:eastAsia="Times New Roman" w:hAnsi="Arial" w:cs="Arial"/>
          <w:color w:val="3B3F44"/>
          <w:kern w:val="0"/>
          <w:sz w:val="21"/>
          <w:szCs w:val="21"/>
          <w:lang w:eastAsia="en-GB"/>
          <w14:ligatures w14:val="none"/>
        </w:rPr>
        <w:t>Post training evaluation available for delegates to submit feedback on the sessions</w:t>
      </w:r>
    </w:p>
    <w:p w14:paraId="219ABCB5" w14:textId="77777777" w:rsidR="00EE7E6D" w:rsidRPr="00EE7E6D" w:rsidRDefault="00EE7E6D" w:rsidP="00EE7E6D">
      <w:pPr>
        <w:numPr>
          <w:ilvl w:val="0"/>
          <w:numId w:val="1"/>
        </w:numPr>
        <w:spacing w:after="0" w:line="240" w:lineRule="auto"/>
        <w:rPr>
          <w:rFonts w:ascii="Arial" w:eastAsia="Times New Roman" w:hAnsi="Arial" w:cs="Arial"/>
          <w:color w:val="3B3F44"/>
          <w:kern w:val="0"/>
          <w:lang w:eastAsia="en-GB"/>
          <w14:ligatures w14:val="none"/>
        </w:rPr>
      </w:pPr>
      <w:r w:rsidRPr="00EE7E6D">
        <w:rPr>
          <w:rFonts w:ascii="Arial" w:eastAsia="Times New Roman" w:hAnsi="Arial" w:cs="Arial"/>
          <w:color w:val="3B3F44"/>
          <w:kern w:val="0"/>
          <w:sz w:val="21"/>
          <w:szCs w:val="21"/>
          <w:lang w:eastAsia="en-GB"/>
          <w14:ligatures w14:val="none"/>
        </w:rPr>
        <w:t>Certificates sent to all delegates who complete a full session</w:t>
      </w:r>
    </w:p>
    <w:p w14:paraId="484624A0" w14:textId="77777777" w:rsidR="00EE7E6D" w:rsidRPr="00EE7E6D" w:rsidRDefault="00EE7E6D" w:rsidP="00EE7E6D">
      <w:pPr>
        <w:numPr>
          <w:ilvl w:val="0"/>
          <w:numId w:val="1"/>
        </w:numPr>
        <w:spacing w:after="0" w:line="240" w:lineRule="auto"/>
        <w:rPr>
          <w:rFonts w:ascii="Arial" w:eastAsia="Times New Roman" w:hAnsi="Arial" w:cs="Arial"/>
          <w:color w:val="3B3F44"/>
          <w:kern w:val="0"/>
          <w:lang w:eastAsia="en-GB"/>
          <w14:ligatures w14:val="none"/>
        </w:rPr>
      </w:pPr>
      <w:r w:rsidRPr="00EE7E6D">
        <w:rPr>
          <w:rFonts w:ascii="Arial" w:eastAsia="Times New Roman" w:hAnsi="Arial" w:cs="Arial"/>
          <w:color w:val="3B3F44"/>
          <w:kern w:val="0"/>
          <w:sz w:val="21"/>
          <w:szCs w:val="21"/>
          <w:lang w:eastAsia="en-GB"/>
          <w14:ligatures w14:val="none"/>
        </w:rPr>
        <w:t>2-3pm Tuesdays, Wednesdays and Thursdays</w:t>
      </w:r>
    </w:p>
    <w:p w14:paraId="45F7E2CB" w14:textId="77777777" w:rsidR="00EE7E6D" w:rsidRPr="00EE7E6D" w:rsidRDefault="00EE7E6D" w:rsidP="00EE7E6D">
      <w:pPr>
        <w:numPr>
          <w:ilvl w:val="0"/>
          <w:numId w:val="1"/>
        </w:numPr>
        <w:spacing w:after="0" w:line="240" w:lineRule="auto"/>
        <w:rPr>
          <w:rFonts w:ascii="Arial" w:eastAsia="Times New Roman" w:hAnsi="Arial" w:cs="Arial"/>
          <w:color w:val="3B3F44"/>
          <w:kern w:val="0"/>
          <w:lang w:eastAsia="en-GB"/>
          <w14:ligatures w14:val="none"/>
        </w:rPr>
      </w:pPr>
      <w:r w:rsidRPr="00EE7E6D">
        <w:rPr>
          <w:rFonts w:ascii="Arial" w:eastAsia="Times New Roman" w:hAnsi="Arial" w:cs="Arial"/>
          <w:color w:val="3B3F44"/>
          <w:kern w:val="0"/>
          <w:sz w:val="21"/>
          <w:szCs w:val="21"/>
          <w:lang w:eastAsia="en-GB"/>
          <w14:ligatures w14:val="none"/>
        </w:rPr>
        <w:t>Free of charge</w:t>
      </w:r>
    </w:p>
    <w:p w14:paraId="51C46953" w14:textId="77777777" w:rsidR="00EE7E6D" w:rsidRPr="00EE7E6D" w:rsidRDefault="00EE7E6D" w:rsidP="00EE7E6D">
      <w:pPr>
        <w:numPr>
          <w:ilvl w:val="0"/>
          <w:numId w:val="1"/>
        </w:numPr>
        <w:spacing w:after="0" w:line="240" w:lineRule="auto"/>
        <w:rPr>
          <w:rFonts w:ascii="Arial" w:eastAsia="Times New Roman" w:hAnsi="Arial" w:cs="Arial"/>
          <w:color w:val="3B3F44"/>
          <w:kern w:val="0"/>
          <w:lang w:eastAsia="en-GB"/>
          <w14:ligatures w14:val="none"/>
        </w:rPr>
      </w:pPr>
      <w:r w:rsidRPr="00EE7E6D">
        <w:rPr>
          <w:rFonts w:ascii="Arial" w:eastAsia="Times New Roman" w:hAnsi="Arial" w:cs="Arial"/>
          <w:color w:val="3B3F44"/>
          <w:kern w:val="0"/>
          <w:sz w:val="21"/>
          <w:szCs w:val="21"/>
          <w:lang w:eastAsia="en-GB"/>
          <w14:ligatures w14:val="none"/>
        </w:rPr>
        <w:t>Easy to access via web page</w:t>
      </w:r>
    </w:p>
    <w:p w14:paraId="771D5149" w14:textId="5B9DBB09" w:rsidR="00EE7E6D" w:rsidRDefault="00EE7E6D" w:rsidP="00EE7E6D">
      <w:pPr>
        <w:rPr>
          <w:rFonts w:ascii="Arial" w:eastAsia="Times New Roman" w:hAnsi="Arial" w:cs="Arial"/>
          <w:color w:val="3B3F44"/>
          <w:kern w:val="0"/>
          <w:sz w:val="21"/>
          <w:szCs w:val="21"/>
          <w:lang w:eastAsia="en-GB"/>
          <w14:ligatures w14:val="none"/>
        </w:rPr>
      </w:pPr>
      <w:r w:rsidRPr="00EE7E6D">
        <w:rPr>
          <w:rFonts w:ascii="Arial" w:eastAsia="Times New Roman" w:hAnsi="Arial" w:cs="Arial"/>
          <w:color w:val="3B3F44"/>
          <w:kern w:val="0"/>
          <w:sz w:val="21"/>
          <w:szCs w:val="21"/>
          <w:lang w:eastAsia="en-GB"/>
          <w14:ligatures w14:val="none"/>
        </w:rPr>
        <w:t>Accessible on any devic</w:t>
      </w:r>
      <w:r>
        <w:rPr>
          <w:rFonts w:ascii="Arial" w:eastAsia="Times New Roman" w:hAnsi="Arial" w:cs="Arial"/>
          <w:color w:val="3B3F44"/>
          <w:kern w:val="0"/>
          <w:sz w:val="21"/>
          <w:szCs w:val="21"/>
          <w:lang w:eastAsia="en-GB"/>
          <w14:ligatures w14:val="none"/>
        </w:rPr>
        <w:t>e</w:t>
      </w:r>
    </w:p>
    <w:p w14:paraId="7E97924C" w14:textId="77777777" w:rsidR="00EE7E6D" w:rsidRDefault="00EE7E6D" w:rsidP="00EE7E6D">
      <w:pPr>
        <w:rPr>
          <w:rFonts w:ascii="Arial" w:eastAsia="Times New Roman" w:hAnsi="Arial" w:cs="Arial"/>
          <w:color w:val="3B3F44"/>
          <w:kern w:val="0"/>
          <w:sz w:val="21"/>
          <w:szCs w:val="21"/>
          <w:lang w:eastAsia="en-GB"/>
          <w14:ligatures w14:val="none"/>
        </w:rPr>
      </w:pPr>
    </w:p>
    <w:p w14:paraId="6C60D3F5" w14:textId="77777777" w:rsidR="00EE7E6D" w:rsidRPr="00EE7E6D" w:rsidRDefault="00EE7E6D" w:rsidP="00EE7E6D">
      <w:pPr>
        <w:spacing w:before="100" w:beforeAutospacing="1" w:after="100" w:afterAutospacing="1" w:line="240" w:lineRule="auto"/>
        <w:rPr>
          <w:rFonts w:ascii="Arial" w:eastAsia="Aptos" w:hAnsi="Arial" w:cs="Arial"/>
          <w:kern w:val="0"/>
          <w:lang w:eastAsia="en-GB"/>
          <w14:ligatures w14:val="none"/>
        </w:rPr>
      </w:pPr>
      <w:r w:rsidRPr="00EE7E6D">
        <w:rPr>
          <w:rFonts w:ascii="Arial" w:eastAsia="Aptos" w:hAnsi="Arial" w:cs="Arial"/>
          <w:b/>
          <w:bCs/>
          <w:kern w:val="0"/>
          <w:lang w:eastAsia="en-GB"/>
          <w14:ligatures w14:val="none"/>
        </w:rPr>
        <w:t>Date</w:t>
      </w:r>
    </w:p>
    <w:p w14:paraId="59B04AA6" w14:textId="77777777" w:rsidR="00EE7E6D" w:rsidRPr="00EE7E6D" w:rsidRDefault="00EE7E6D" w:rsidP="00EE7E6D">
      <w:pPr>
        <w:spacing w:before="100" w:beforeAutospacing="1" w:after="100" w:afterAutospacing="1" w:line="240" w:lineRule="auto"/>
        <w:rPr>
          <w:rFonts w:ascii="Arial" w:eastAsia="Aptos" w:hAnsi="Arial" w:cs="Arial"/>
          <w:kern w:val="0"/>
          <w:lang w:eastAsia="en-GB"/>
          <w14:ligatures w14:val="none"/>
        </w:rPr>
      </w:pPr>
      <w:r w:rsidRPr="00EE7E6D">
        <w:rPr>
          <w:rFonts w:ascii="Arial" w:eastAsia="Aptos" w:hAnsi="Arial" w:cs="Arial"/>
          <w:kern w:val="0"/>
          <w:sz w:val="21"/>
          <w:szCs w:val="21"/>
          <w:lang w:eastAsia="en-GB"/>
          <w14:ligatures w14:val="none"/>
        </w:rPr>
        <w:t>2nd October. Leg and Foot Ulcers.</w:t>
      </w:r>
    </w:p>
    <w:p w14:paraId="5B2CAAD4" w14:textId="77777777" w:rsidR="00EE7E6D" w:rsidRPr="00EE7E6D" w:rsidRDefault="00EE7E6D" w:rsidP="00EE7E6D">
      <w:pPr>
        <w:spacing w:before="100" w:beforeAutospacing="1" w:after="100" w:afterAutospacing="1" w:line="240" w:lineRule="auto"/>
        <w:rPr>
          <w:rFonts w:ascii="Arial" w:eastAsia="Aptos" w:hAnsi="Arial" w:cs="Arial"/>
          <w:kern w:val="0"/>
          <w:lang w:eastAsia="en-GB"/>
          <w14:ligatures w14:val="none"/>
        </w:rPr>
      </w:pPr>
      <w:r w:rsidRPr="00EE7E6D">
        <w:rPr>
          <w:rFonts w:ascii="Arial" w:eastAsia="Aptos" w:hAnsi="Arial" w:cs="Arial"/>
          <w:kern w:val="0"/>
          <w:sz w:val="21"/>
          <w:szCs w:val="21"/>
          <w:lang w:eastAsia="en-GB"/>
          <w14:ligatures w14:val="none"/>
        </w:rPr>
        <w:t>7th October. Introduction To Distress Behaviours in Dementia.</w:t>
      </w:r>
    </w:p>
    <w:p w14:paraId="5BA26FC4" w14:textId="77777777" w:rsidR="00EE7E6D" w:rsidRPr="00EE7E6D" w:rsidRDefault="00EE7E6D" w:rsidP="00EE7E6D">
      <w:pPr>
        <w:spacing w:before="100" w:beforeAutospacing="1" w:after="100" w:afterAutospacing="1" w:line="240" w:lineRule="auto"/>
        <w:rPr>
          <w:rFonts w:ascii="Arial" w:eastAsia="Aptos" w:hAnsi="Arial" w:cs="Arial"/>
          <w:kern w:val="0"/>
          <w:lang w:eastAsia="en-GB"/>
          <w14:ligatures w14:val="none"/>
        </w:rPr>
      </w:pPr>
      <w:r w:rsidRPr="00EE7E6D">
        <w:rPr>
          <w:rFonts w:ascii="Arial" w:eastAsia="Aptos" w:hAnsi="Arial" w:cs="Arial"/>
          <w:kern w:val="0"/>
          <w:sz w:val="21"/>
          <w:szCs w:val="21"/>
          <w:lang w:eastAsia="en-GB"/>
          <w14:ligatures w14:val="none"/>
        </w:rPr>
        <w:t>15th October. Restore 2.</w:t>
      </w:r>
    </w:p>
    <w:p w14:paraId="01A68980" w14:textId="77777777" w:rsidR="00EE7E6D" w:rsidRPr="00EE7E6D" w:rsidRDefault="00EE7E6D" w:rsidP="00EE7E6D">
      <w:pPr>
        <w:spacing w:before="100" w:beforeAutospacing="1" w:after="100" w:afterAutospacing="1" w:line="240" w:lineRule="auto"/>
        <w:rPr>
          <w:rFonts w:ascii="Arial" w:eastAsia="Aptos" w:hAnsi="Arial" w:cs="Arial"/>
          <w:kern w:val="0"/>
          <w:lang w:eastAsia="en-GB"/>
          <w14:ligatures w14:val="none"/>
        </w:rPr>
      </w:pPr>
      <w:r w:rsidRPr="00EE7E6D">
        <w:rPr>
          <w:rFonts w:ascii="Arial" w:eastAsia="Aptos" w:hAnsi="Arial" w:cs="Arial"/>
          <w:kern w:val="0"/>
          <w:sz w:val="21"/>
          <w:szCs w:val="21"/>
          <w:lang w:eastAsia="en-GB"/>
          <w14:ligatures w14:val="none"/>
        </w:rPr>
        <w:t>22nd October. Diabetes.</w:t>
      </w:r>
    </w:p>
    <w:p w14:paraId="6CF59810" w14:textId="77777777" w:rsidR="00EE7E6D" w:rsidRDefault="00EE7E6D" w:rsidP="00EE7E6D">
      <w:pPr>
        <w:spacing w:before="100" w:beforeAutospacing="1" w:after="100" w:afterAutospacing="1" w:line="240" w:lineRule="auto"/>
        <w:rPr>
          <w:rFonts w:ascii="Arial" w:eastAsia="Aptos" w:hAnsi="Arial" w:cs="Arial"/>
          <w:kern w:val="0"/>
          <w:sz w:val="21"/>
          <w:szCs w:val="21"/>
          <w:lang w:eastAsia="en-GB"/>
          <w14:ligatures w14:val="none"/>
        </w:rPr>
      </w:pPr>
      <w:r w:rsidRPr="00EE7E6D">
        <w:rPr>
          <w:rFonts w:ascii="Arial" w:eastAsia="Aptos" w:hAnsi="Arial" w:cs="Arial"/>
          <w:kern w:val="0"/>
          <w:sz w:val="21"/>
          <w:szCs w:val="21"/>
          <w:lang w:eastAsia="en-GB"/>
          <w14:ligatures w14:val="none"/>
        </w:rPr>
        <w:t>29th October. High Risk Medicines and Medication Safety Updates</w:t>
      </w:r>
    </w:p>
    <w:p w14:paraId="35160C19" w14:textId="77777777" w:rsidR="00EE7E6D" w:rsidRPr="00EE7E6D" w:rsidRDefault="00EE7E6D" w:rsidP="00EE7E6D">
      <w:pPr>
        <w:spacing w:before="100" w:beforeAutospacing="1" w:after="100" w:afterAutospacing="1" w:line="240" w:lineRule="auto"/>
        <w:rPr>
          <w:rFonts w:ascii="Arial" w:eastAsia="Aptos" w:hAnsi="Arial" w:cs="Arial"/>
          <w:kern w:val="0"/>
          <w:lang w:eastAsia="en-GB"/>
          <w14:ligatures w14:val="none"/>
        </w:rPr>
      </w:pPr>
      <w:r w:rsidRPr="00EE7E6D">
        <w:rPr>
          <w:rFonts w:ascii="Arial" w:eastAsia="Aptos" w:hAnsi="Arial" w:cs="Arial"/>
          <w:b/>
          <w:bCs/>
          <w:color w:val="E31D93"/>
          <w:kern w:val="0"/>
          <w:lang w:eastAsia="en-GB"/>
          <w14:ligatures w14:val="none"/>
        </w:rPr>
        <w:t>Accessing the training:</w:t>
      </w:r>
      <w:r w:rsidRPr="00EE7E6D">
        <w:rPr>
          <w:rFonts w:ascii="Arial" w:eastAsia="Aptos" w:hAnsi="Arial" w:cs="Arial"/>
          <w:color w:val="E31D93"/>
          <w:kern w:val="0"/>
          <w:lang w:eastAsia="en-GB"/>
          <w14:ligatures w14:val="none"/>
        </w:rPr>
        <w:t> </w:t>
      </w:r>
    </w:p>
    <w:p w14:paraId="72815488" w14:textId="29DADAD9" w:rsidR="00EE7E6D" w:rsidRDefault="00EE7E6D" w:rsidP="00EE7E6D">
      <w:pPr>
        <w:spacing w:before="100" w:beforeAutospacing="1" w:after="100" w:afterAutospacing="1" w:line="240" w:lineRule="auto"/>
        <w:rPr>
          <w:rFonts w:ascii="Arial" w:eastAsia="Aptos" w:hAnsi="Arial" w:cs="Arial"/>
          <w:color w:val="3B3F44"/>
          <w:kern w:val="0"/>
          <w:lang w:eastAsia="en-GB"/>
          <w14:ligatures w14:val="none"/>
        </w:rPr>
      </w:pPr>
      <w:r w:rsidRPr="00EE7E6D">
        <w:rPr>
          <w:rFonts w:ascii="Arial" w:eastAsia="Aptos" w:hAnsi="Arial" w:cs="Arial"/>
          <w:color w:val="3B3F44"/>
          <w:kern w:val="0"/>
          <w:sz w:val="21"/>
          <w:szCs w:val="21"/>
          <w:lang w:eastAsia="en-GB"/>
          <w14:ligatures w14:val="none"/>
        </w:rPr>
        <w:t xml:space="preserve">Head to </w:t>
      </w:r>
      <w:hyperlink r:id="rId6" w:history="1">
        <w:r w:rsidRPr="00EE7E6D">
          <w:rPr>
            <w:rFonts w:ascii="Arial" w:eastAsia="Aptos" w:hAnsi="Arial" w:cs="Arial"/>
            <w:color w:val="00519A"/>
            <w:kern w:val="0"/>
            <w:sz w:val="21"/>
            <w:szCs w:val="21"/>
            <w:u w:val="single"/>
            <w:lang w:eastAsia="en-GB"/>
            <w14:ligatures w14:val="none"/>
          </w:rPr>
          <w:t>https://involve.moodlecloud.com/</w:t>
        </w:r>
      </w:hyperlink>
      <w:r w:rsidRPr="00EE7E6D">
        <w:rPr>
          <w:rFonts w:ascii="Arial" w:eastAsia="Aptos" w:hAnsi="Arial" w:cs="Arial"/>
          <w:color w:val="3B3F44"/>
          <w:kern w:val="0"/>
          <w:sz w:val="21"/>
          <w:szCs w:val="21"/>
          <w:lang w:eastAsia="en-GB"/>
          <w14:ligatures w14:val="none"/>
        </w:rPr>
        <w:t xml:space="preserve"> or click the link below. You must create an account, and once you have an account you can register for the courses you would like to attend. For any queries relating to training, please contact </w:t>
      </w:r>
      <w:hyperlink r:id="rId7" w:history="1">
        <w:r w:rsidRPr="00EE7E6D">
          <w:rPr>
            <w:rFonts w:ascii="Arial" w:eastAsia="Aptos" w:hAnsi="Arial" w:cs="Arial"/>
            <w:color w:val="00519A"/>
            <w:kern w:val="0"/>
            <w:sz w:val="21"/>
            <w:szCs w:val="21"/>
            <w:u w:val="single"/>
            <w:lang w:eastAsia="en-GB"/>
            <w14:ligatures w14:val="none"/>
          </w:rPr>
          <w:t>acunningham@immedicare.co.uk</w:t>
        </w:r>
      </w:hyperlink>
    </w:p>
    <w:p w14:paraId="047B925E" w14:textId="616DB707" w:rsidR="00EE7E6D" w:rsidRDefault="00EE7E6D" w:rsidP="00EE7E6D">
      <w:pPr>
        <w:spacing w:before="100" w:beforeAutospacing="1" w:after="100" w:afterAutospacing="1" w:line="240" w:lineRule="auto"/>
        <w:rPr>
          <w:rFonts w:ascii="Arial" w:eastAsia="Aptos" w:hAnsi="Arial" w:cs="Arial"/>
          <w:kern w:val="0"/>
          <w:lang w:eastAsia="en-GB"/>
          <w14:ligatures w14:val="none"/>
        </w:rPr>
      </w:pPr>
      <w:hyperlink r:id="rId8" w:tgtFrame="_blank" w:history="1">
        <w:r w:rsidRPr="00EE7E6D">
          <w:rPr>
            <w:rStyle w:val="Hyperlink"/>
            <w:rFonts w:ascii="Arial" w:eastAsia="Aptos" w:hAnsi="Arial" w:cs="Arial"/>
            <w:b/>
            <w:bCs/>
            <w:kern w:val="0"/>
            <w:lang w:eastAsia="en-GB"/>
            <w14:ligatures w14:val="none"/>
          </w:rPr>
          <w:t>Click here to access the training</w:t>
        </w:r>
      </w:hyperlink>
    </w:p>
    <w:p w14:paraId="3D61AEE1" w14:textId="77777777" w:rsidR="00EE7E6D" w:rsidRPr="00EE7E6D" w:rsidRDefault="00EE7E6D" w:rsidP="00EE7E6D">
      <w:pPr>
        <w:spacing w:before="100" w:beforeAutospacing="1" w:after="100" w:afterAutospacing="1" w:line="240" w:lineRule="auto"/>
        <w:rPr>
          <w:rFonts w:ascii="Arial" w:eastAsia="Aptos" w:hAnsi="Arial" w:cs="Arial"/>
          <w:kern w:val="0"/>
          <w:lang w:eastAsia="en-GB"/>
          <w14:ligatures w14:val="none"/>
        </w:rPr>
      </w:pPr>
      <w:r w:rsidRPr="00EE7E6D">
        <w:rPr>
          <w:rFonts w:ascii="Arial" w:eastAsia="Aptos" w:hAnsi="Arial" w:cs="Arial"/>
          <w:b/>
          <w:bCs/>
          <w:color w:val="E31D93"/>
          <w:kern w:val="0"/>
          <w:lang w:eastAsia="en-GB"/>
          <w14:ligatures w14:val="none"/>
        </w:rPr>
        <w:t>Certificates:</w:t>
      </w:r>
    </w:p>
    <w:p w14:paraId="72C6152B" w14:textId="677EBC90" w:rsidR="00EE7E6D" w:rsidRDefault="00EE7E6D" w:rsidP="00EE7E6D">
      <w:pPr>
        <w:spacing w:before="100" w:beforeAutospacing="1" w:after="100" w:afterAutospacing="1" w:line="240" w:lineRule="auto"/>
        <w:rPr>
          <w:rFonts w:ascii="Arial" w:eastAsia="Aptos" w:hAnsi="Arial" w:cs="Arial"/>
          <w:color w:val="3B3F44"/>
          <w:kern w:val="0"/>
          <w:sz w:val="21"/>
          <w:szCs w:val="21"/>
          <w:lang w:eastAsia="en-GB"/>
          <w14:ligatures w14:val="none"/>
        </w:rPr>
      </w:pPr>
      <w:r w:rsidRPr="00EE7E6D">
        <w:rPr>
          <w:rFonts w:ascii="Arial" w:eastAsia="Aptos" w:hAnsi="Arial" w:cs="Arial"/>
          <w:color w:val="3B3F44"/>
          <w:kern w:val="0"/>
          <w:sz w:val="21"/>
          <w:szCs w:val="21"/>
          <w:lang w:eastAsia="en-GB"/>
          <w14:ligatures w14:val="none"/>
        </w:rPr>
        <w:t>Each person needs to create a training account with a valid email address and care home name prior to attending a training session, even if you intend to watch the session in a group from a single device. At each training session we also need you to write your name and email address in the chat box. Without an account and confirmation of attendance in the chat box, we cannot issue your certificate. Please allow up to 1 week to receive your certificate.</w:t>
      </w:r>
    </w:p>
    <w:p w14:paraId="789BC97D" w14:textId="77777777" w:rsidR="00EE7E6D" w:rsidRPr="00EE7E6D" w:rsidRDefault="00EE7E6D" w:rsidP="00EE7E6D">
      <w:pPr>
        <w:spacing w:before="100" w:beforeAutospacing="1" w:after="100" w:afterAutospacing="1" w:line="240" w:lineRule="auto"/>
        <w:rPr>
          <w:rFonts w:ascii="Arial" w:eastAsia="Aptos" w:hAnsi="Arial" w:cs="Arial"/>
          <w:kern w:val="0"/>
          <w:lang w:eastAsia="en-GB"/>
          <w14:ligatures w14:val="none"/>
        </w:rPr>
      </w:pPr>
      <w:r w:rsidRPr="00EE7E6D">
        <w:rPr>
          <w:rFonts w:ascii="Arial" w:eastAsia="Aptos" w:hAnsi="Arial" w:cs="Arial"/>
          <w:b/>
          <w:bCs/>
          <w:color w:val="E31D93"/>
          <w:kern w:val="0"/>
          <w:sz w:val="23"/>
          <w:szCs w:val="23"/>
          <w:lang w:eastAsia="en-GB"/>
          <w14:ligatures w14:val="none"/>
        </w:rPr>
        <w:t>Available courses:</w:t>
      </w:r>
    </w:p>
    <w:p w14:paraId="0B8DB860" w14:textId="77777777" w:rsidR="00EE7E6D" w:rsidRPr="00EE7E6D" w:rsidRDefault="00EE7E6D" w:rsidP="00EE7E6D">
      <w:pPr>
        <w:numPr>
          <w:ilvl w:val="0"/>
          <w:numId w:val="2"/>
        </w:numPr>
        <w:spacing w:after="0" w:line="240" w:lineRule="auto"/>
        <w:rPr>
          <w:rFonts w:ascii="Arial" w:eastAsia="Times New Roman" w:hAnsi="Arial" w:cs="Arial"/>
          <w:color w:val="3B3F44"/>
          <w:kern w:val="0"/>
          <w:lang w:eastAsia="en-GB"/>
          <w14:ligatures w14:val="none"/>
        </w:rPr>
      </w:pPr>
      <w:r w:rsidRPr="00EE7E6D">
        <w:rPr>
          <w:rFonts w:ascii="Arial" w:eastAsia="Times New Roman" w:hAnsi="Arial" w:cs="Arial"/>
          <w:color w:val="3B3F44"/>
          <w:kern w:val="0"/>
          <w:lang w:eastAsia="en-GB"/>
          <w14:ligatures w14:val="none"/>
        </w:rPr>
        <w:lastRenderedPageBreak/>
        <w:t>Virtual Verification of Expected Death</w:t>
      </w:r>
    </w:p>
    <w:p w14:paraId="56E6E702" w14:textId="77777777" w:rsidR="00EE7E6D" w:rsidRPr="00EE7E6D" w:rsidRDefault="00EE7E6D" w:rsidP="00EE7E6D">
      <w:pPr>
        <w:numPr>
          <w:ilvl w:val="0"/>
          <w:numId w:val="2"/>
        </w:numPr>
        <w:spacing w:after="0" w:line="240" w:lineRule="auto"/>
        <w:rPr>
          <w:rFonts w:ascii="Arial" w:eastAsia="Times New Roman" w:hAnsi="Arial" w:cs="Arial"/>
          <w:color w:val="3B3F44"/>
          <w:kern w:val="0"/>
          <w:lang w:eastAsia="en-GB"/>
          <w14:ligatures w14:val="none"/>
        </w:rPr>
      </w:pPr>
      <w:r w:rsidRPr="00EE7E6D">
        <w:rPr>
          <w:rFonts w:ascii="Arial" w:eastAsia="Times New Roman" w:hAnsi="Arial" w:cs="Arial"/>
          <w:color w:val="3B3F44"/>
          <w:kern w:val="0"/>
          <w:lang w:eastAsia="en-GB"/>
          <w14:ligatures w14:val="none"/>
        </w:rPr>
        <w:t>Urinary Tract Infections</w:t>
      </w:r>
    </w:p>
    <w:p w14:paraId="7339110A" w14:textId="77777777" w:rsidR="00EE7E6D" w:rsidRPr="00EE7E6D" w:rsidRDefault="00EE7E6D" w:rsidP="00EE7E6D">
      <w:pPr>
        <w:numPr>
          <w:ilvl w:val="0"/>
          <w:numId w:val="2"/>
        </w:numPr>
        <w:spacing w:after="0" w:line="240" w:lineRule="auto"/>
        <w:rPr>
          <w:rFonts w:ascii="Arial" w:eastAsia="Times New Roman" w:hAnsi="Arial" w:cs="Arial"/>
          <w:color w:val="3B3F44"/>
          <w:kern w:val="0"/>
          <w:lang w:eastAsia="en-GB"/>
          <w14:ligatures w14:val="none"/>
        </w:rPr>
      </w:pPr>
      <w:r w:rsidRPr="00EE7E6D">
        <w:rPr>
          <w:rFonts w:ascii="Arial" w:eastAsia="Times New Roman" w:hAnsi="Arial" w:cs="Arial"/>
          <w:color w:val="3B3F44"/>
          <w:kern w:val="0"/>
          <w:lang w:eastAsia="en-GB"/>
          <w14:ligatures w14:val="none"/>
        </w:rPr>
        <w:t>Top to Toe</w:t>
      </w:r>
    </w:p>
    <w:p w14:paraId="6F4F9A40" w14:textId="77777777" w:rsidR="00EE7E6D" w:rsidRPr="00EE7E6D" w:rsidRDefault="00EE7E6D" w:rsidP="00EE7E6D">
      <w:pPr>
        <w:numPr>
          <w:ilvl w:val="0"/>
          <w:numId w:val="2"/>
        </w:numPr>
        <w:spacing w:after="0" w:line="240" w:lineRule="auto"/>
        <w:rPr>
          <w:rFonts w:ascii="Arial" w:eastAsia="Times New Roman" w:hAnsi="Arial" w:cs="Arial"/>
          <w:color w:val="3B3F44"/>
          <w:kern w:val="0"/>
          <w:lang w:eastAsia="en-GB"/>
          <w14:ligatures w14:val="none"/>
        </w:rPr>
      </w:pPr>
      <w:r w:rsidRPr="00EE7E6D">
        <w:rPr>
          <w:rFonts w:ascii="Arial" w:eastAsia="Times New Roman" w:hAnsi="Arial" w:cs="Arial"/>
          <w:color w:val="3B3F44"/>
          <w:kern w:val="0"/>
          <w:lang w:eastAsia="en-GB"/>
          <w14:ligatures w14:val="none"/>
        </w:rPr>
        <w:t>React to Red</w:t>
      </w:r>
    </w:p>
    <w:p w14:paraId="5BDD7F8F" w14:textId="77777777" w:rsidR="00EE7E6D" w:rsidRPr="00EE7E6D" w:rsidRDefault="00EE7E6D" w:rsidP="00EE7E6D">
      <w:pPr>
        <w:numPr>
          <w:ilvl w:val="0"/>
          <w:numId w:val="2"/>
        </w:numPr>
        <w:spacing w:after="0" w:line="240" w:lineRule="auto"/>
        <w:rPr>
          <w:rFonts w:ascii="Arial" w:eastAsia="Times New Roman" w:hAnsi="Arial" w:cs="Arial"/>
          <w:color w:val="3B3F44"/>
          <w:kern w:val="0"/>
          <w:lang w:eastAsia="en-GB"/>
          <w14:ligatures w14:val="none"/>
        </w:rPr>
      </w:pPr>
      <w:r w:rsidRPr="00EE7E6D">
        <w:rPr>
          <w:rFonts w:ascii="Arial" w:eastAsia="Times New Roman" w:hAnsi="Arial" w:cs="Arial"/>
          <w:color w:val="3B3F44"/>
          <w:kern w:val="0"/>
          <w:lang w:eastAsia="en-GB"/>
          <w14:ligatures w14:val="none"/>
        </w:rPr>
        <w:t>Nutrition and Hydration</w:t>
      </w:r>
    </w:p>
    <w:p w14:paraId="5B7389F5" w14:textId="77777777" w:rsidR="00EE7E6D" w:rsidRPr="00EE7E6D" w:rsidRDefault="00EE7E6D" w:rsidP="00EE7E6D">
      <w:pPr>
        <w:numPr>
          <w:ilvl w:val="0"/>
          <w:numId w:val="2"/>
        </w:numPr>
        <w:spacing w:after="0" w:line="240" w:lineRule="auto"/>
        <w:rPr>
          <w:rFonts w:ascii="Arial" w:eastAsia="Times New Roman" w:hAnsi="Arial" w:cs="Arial"/>
          <w:color w:val="3B3F44"/>
          <w:kern w:val="0"/>
          <w:lang w:eastAsia="en-GB"/>
          <w14:ligatures w14:val="none"/>
        </w:rPr>
      </w:pPr>
      <w:r w:rsidRPr="00EE7E6D">
        <w:rPr>
          <w:rFonts w:ascii="Arial" w:eastAsia="Times New Roman" w:hAnsi="Arial" w:cs="Arial"/>
          <w:color w:val="3B3F44"/>
          <w:kern w:val="0"/>
          <w:lang w:eastAsia="en-GB"/>
          <w14:ligatures w14:val="none"/>
        </w:rPr>
        <w:t>MSK Common Injuries</w:t>
      </w:r>
    </w:p>
    <w:p w14:paraId="7A806340" w14:textId="77777777" w:rsidR="00EE7E6D" w:rsidRPr="00EE7E6D" w:rsidRDefault="00EE7E6D" w:rsidP="00EE7E6D">
      <w:pPr>
        <w:numPr>
          <w:ilvl w:val="0"/>
          <w:numId w:val="2"/>
        </w:numPr>
        <w:spacing w:after="0" w:line="240" w:lineRule="auto"/>
        <w:rPr>
          <w:rFonts w:ascii="Arial" w:eastAsia="Times New Roman" w:hAnsi="Arial" w:cs="Arial"/>
          <w:color w:val="3B3F44"/>
          <w:kern w:val="0"/>
          <w:lang w:eastAsia="en-GB"/>
          <w14:ligatures w14:val="none"/>
        </w:rPr>
      </w:pPr>
      <w:r w:rsidRPr="00EE7E6D">
        <w:rPr>
          <w:rFonts w:ascii="Arial" w:eastAsia="Times New Roman" w:hAnsi="Arial" w:cs="Arial"/>
          <w:color w:val="3B3F44"/>
          <w:kern w:val="0"/>
          <w:lang w:eastAsia="en-GB"/>
          <w14:ligatures w14:val="none"/>
        </w:rPr>
        <w:t>Leg and Foot Ulcers</w:t>
      </w:r>
    </w:p>
    <w:p w14:paraId="2A6C99FE" w14:textId="77777777" w:rsidR="00EE7E6D" w:rsidRPr="00EE7E6D" w:rsidRDefault="00EE7E6D" w:rsidP="00EE7E6D">
      <w:pPr>
        <w:numPr>
          <w:ilvl w:val="0"/>
          <w:numId w:val="2"/>
        </w:numPr>
        <w:spacing w:after="0" w:line="240" w:lineRule="auto"/>
        <w:rPr>
          <w:rFonts w:ascii="Arial" w:eastAsia="Times New Roman" w:hAnsi="Arial" w:cs="Arial"/>
          <w:color w:val="3B3F44"/>
          <w:kern w:val="0"/>
          <w:lang w:eastAsia="en-GB"/>
          <w14:ligatures w14:val="none"/>
        </w:rPr>
      </w:pPr>
      <w:r w:rsidRPr="00EE7E6D">
        <w:rPr>
          <w:rFonts w:ascii="Arial" w:eastAsia="Times New Roman" w:hAnsi="Arial" w:cs="Arial"/>
          <w:color w:val="3B3F44"/>
          <w:kern w:val="0"/>
          <w:lang w:eastAsia="en-GB"/>
          <w14:ligatures w14:val="none"/>
        </w:rPr>
        <w:t>Falls </w:t>
      </w:r>
    </w:p>
    <w:p w14:paraId="235C75F9" w14:textId="77777777" w:rsidR="00EE7E6D" w:rsidRPr="00EE7E6D" w:rsidRDefault="00EE7E6D" w:rsidP="00EE7E6D">
      <w:pPr>
        <w:numPr>
          <w:ilvl w:val="0"/>
          <w:numId w:val="2"/>
        </w:numPr>
        <w:spacing w:after="0" w:line="240" w:lineRule="auto"/>
        <w:rPr>
          <w:rFonts w:ascii="Arial" w:eastAsia="Times New Roman" w:hAnsi="Arial" w:cs="Arial"/>
          <w:color w:val="3B3F44"/>
          <w:kern w:val="0"/>
          <w:lang w:eastAsia="en-GB"/>
          <w14:ligatures w14:val="none"/>
        </w:rPr>
      </w:pPr>
      <w:r w:rsidRPr="00EE7E6D">
        <w:rPr>
          <w:rFonts w:ascii="Arial" w:eastAsia="Times New Roman" w:hAnsi="Arial" w:cs="Arial"/>
          <w:color w:val="3B3F44"/>
          <w:kern w:val="0"/>
          <w:lang w:eastAsia="en-GB"/>
          <w14:ligatures w14:val="none"/>
        </w:rPr>
        <w:t>End of Life Care</w:t>
      </w:r>
    </w:p>
    <w:p w14:paraId="2D269CFC" w14:textId="77777777" w:rsidR="00EE7E6D" w:rsidRPr="00EE7E6D" w:rsidRDefault="00EE7E6D" w:rsidP="00EE7E6D">
      <w:pPr>
        <w:numPr>
          <w:ilvl w:val="0"/>
          <w:numId w:val="2"/>
        </w:numPr>
        <w:spacing w:after="0" w:line="240" w:lineRule="auto"/>
        <w:rPr>
          <w:rFonts w:ascii="Arial" w:eastAsia="Times New Roman" w:hAnsi="Arial" w:cs="Arial"/>
          <w:color w:val="3B3F44"/>
          <w:kern w:val="0"/>
          <w:lang w:eastAsia="en-GB"/>
          <w14:ligatures w14:val="none"/>
        </w:rPr>
      </w:pPr>
      <w:r w:rsidRPr="00EE7E6D">
        <w:rPr>
          <w:rFonts w:ascii="Arial" w:eastAsia="Times New Roman" w:hAnsi="Arial" w:cs="Arial"/>
          <w:color w:val="3B3F44"/>
          <w:kern w:val="0"/>
          <w:lang w:eastAsia="en-GB"/>
          <w14:ligatures w14:val="none"/>
        </w:rPr>
        <w:t>Diabetes</w:t>
      </w:r>
    </w:p>
    <w:p w14:paraId="3D614CFC" w14:textId="77777777" w:rsidR="00EE7E6D" w:rsidRPr="00EE7E6D" w:rsidRDefault="00EE7E6D" w:rsidP="00EE7E6D">
      <w:pPr>
        <w:numPr>
          <w:ilvl w:val="0"/>
          <w:numId w:val="2"/>
        </w:numPr>
        <w:spacing w:after="0" w:line="240" w:lineRule="auto"/>
        <w:rPr>
          <w:rFonts w:ascii="Arial" w:eastAsia="Times New Roman" w:hAnsi="Arial" w:cs="Arial"/>
          <w:color w:val="3B3F44"/>
          <w:kern w:val="0"/>
          <w:lang w:eastAsia="en-GB"/>
          <w14:ligatures w14:val="none"/>
        </w:rPr>
      </w:pPr>
      <w:r w:rsidRPr="00EE7E6D">
        <w:rPr>
          <w:rFonts w:ascii="Arial" w:eastAsia="Times New Roman" w:hAnsi="Arial" w:cs="Arial"/>
          <w:color w:val="3B3F44"/>
          <w:kern w:val="0"/>
          <w:lang w:eastAsia="en-GB"/>
          <w14:ligatures w14:val="none"/>
        </w:rPr>
        <w:t>Catheter Care</w:t>
      </w:r>
    </w:p>
    <w:p w14:paraId="58D3266E" w14:textId="77777777" w:rsidR="00EE7E6D" w:rsidRPr="00EE7E6D" w:rsidRDefault="00EE7E6D" w:rsidP="00EE7E6D">
      <w:pPr>
        <w:numPr>
          <w:ilvl w:val="0"/>
          <w:numId w:val="2"/>
        </w:numPr>
        <w:spacing w:after="0" w:line="240" w:lineRule="auto"/>
        <w:rPr>
          <w:rFonts w:ascii="Arial" w:eastAsia="Times New Roman" w:hAnsi="Arial" w:cs="Arial"/>
          <w:color w:val="3B3F44"/>
          <w:kern w:val="0"/>
          <w:lang w:eastAsia="en-GB"/>
          <w14:ligatures w14:val="none"/>
        </w:rPr>
      </w:pPr>
      <w:r w:rsidRPr="00EE7E6D">
        <w:rPr>
          <w:rFonts w:ascii="Arial" w:eastAsia="Times New Roman" w:hAnsi="Arial" w:cs="Arial"/>
          <w:color w:val="3B3F44"/>
          <w:kern w:val="0"/>
          <w:lang w:eastAsia="en-GB"/>
          <w14:ligatures w14:val="none"/>
        </w:rPr>
        <w:t>Restore 2</w:t>
      </w:r>
    </w:p>
    <w:p w14:paraId="37761D5B" w14:textId="77777777" w:rsidR="00EE7E6D" w:rsidRPr="00EE7E6D" w:rsidRDefault="00EE7E6D" w:rsidP="00EE7E6D">
      <w:pPr>
        <w:numPr>
          <w:ilvl w:val="0"/>
          <w:numId w:val="2"/>
        </w:numPr>
        <w:spacing w:after="0" w:line="240" w:lineRule="auto"/>
        <w:rPr>
          <w:rFonts w:ascii="Arial" w:eastAsia="Times New Roman" w:hAnsi="Arial" w:cs="Arial"/>
          <w:color w:val="3B3F44"/>
          <w:kern w:val="0"/>
          <w:lang w:eastAsia="en-GB"/>
          <w14:ligatures w14:val="none"/>
        </w:rPr>
      </w:pPr>
      <w:r w:rsidRPr="00EE7E6D">
        <w:rPr>
          <w:rFonts w:ascii="Arial" w:eastAsia="Times New Roman" w:hAnsi="Arial" w:cs="Arial"/>
          <w:color w:val="3B3F44"/>
          <w:kern w:val="0"/>
          <w:lang w:eastAsia="en-GB"/>
          <w14:ligatures w14:val="none"/>
        </w:rPr>
        <w:t>Distress Behaviours in Dementia</w:t>
      </w:r>
    </w:p>
    <w:p w14:paraId="49510C44" w14:textId="77777777" w:rsidR="00EE7E6D" w:rsidRPr="00EE7E6D" w:rsidRDefault="00EE7E6D" w:rsidP="00EE7E6D">
      <w:pPr>
        <w:numPr>
          <w:ilvl w:val="0"/>
          <w:numId w:val="2"/>
        </w:numPr>
        <w:spacing w:after="0" w:line="240" w:lineRule="auto"/>
        <w:rPr>
          <w:rFonts w:ascii="Arial" w:eastAsia="Times New Roman" w:hAnsi="Arial" w:cs="Arial"/>
          <w:color w:val="3B3F44"/>
          <w:kern w:val="0"/>
          <w:lang w:eastAsia="en-GB"/>
          <w14:ligatures w14:val="none"/>
        </w:rPr>
      </w:pPr>
      <w:r w:rsidRPr="00EE7E6D">
        <w:rPr>
          <w:rFonts w:ascii="Arial" w:eastAsia="Times New Roman" w:hAnsi="Arial" w:cs="Arial"/>
          <w:color w:val="3B3F44"/>
          <w:kern w:val="0"/>
          <w:lang w:eastAsia="en-GB"/>
          <w14:ligatures w14:val="none"/>
        </w:rPr>
        <w:t>Medicines Management- Legislation, policy and Governance</w:t>
      </w:r>
    </w:p>
    <w:p w14:paraId="45506F3C" w14:textId="77777777" w:rsidR="00EE7E6D" w:rsidRPr="00EE7E6D" w:rsidRDefault="00EE7E6D" w:rsidP="00EE7E6D">
      <w:pPr>
        <w:numPr>
          <w:ilvl w:val="0"/>
          <w:numId w:val="2"/>
        </w:numPr>
        <w:spacing w:after="0" w:line="240" w:lineRule="auto"/>
        <w:rPr>
          <w:rFonts w:ascii="Arial" w:eastAsia="Times New Roman" w:hAnsi="Arial" w:cs="Arial"/>
          <w:color w:val="3B3F44"/>
          <w:kern w:val="0"/>
          <w:lang w:eastAsia="en-GB"/>
          <w14:ligatures w14:val="none"/>
        </w:rPr>
      </w:pPr>
      <w:r w:rsidRPr="00EE7E6D">
        <w:rPr>
          <w:rFonts w:ascii="Arial" w:eastAsia="Times New Roman" w:hAnsi="Arial" w:cs="Arial"/>
          <w:color w:val="3B3F44"/>
          <w:kern w:val="0"/>
          <w:lang w:eastAsia="en-GB"/>
          <w14:ligatures w14:val="none"/>
        </w:rPr>
        <w:t>Administering Medication</w:t>
      </w:r>
    </w:p>
    <w:p w14:paraId="07562D16" w14:textId="39C8252B" w:rsidR="00EE7E6D" w:rsidRDefault="00EE7E6D" w:rsidP="00EE7E6D">
      <w:pPr>
        <w:spacing w:before="100" w:beforeAutospacing="1" w:after="100" w:afterAutospacing="1" w:line="240" w:lineRule="auto"/>
        <w:rPr>
          <w:rFonts w:ascii="Arial" w:eastAsia="Times New Roman" w:hAnsi="Arial" w:cs="Arial"/>
          <w:color w:val="3B3F44"/>
          <w:kern w:val="0"/>
          <w:lang w:eastAsia="en-GB"/>
          <w14:ligatures w14:val="none"/>
        </w:rPr>
      </w:pPr>
      <w:r w:rsidRPr="00EE7E6D">
        <w:rPr>
          <w:rFonts w:ascii="Arial" w:eastAsia="Times New Roman" w:hAnsi="Arial" w:cs="Arial"/>
          <w:color w:val="3B3F44"/>
          <w:kern w:val="0"/>
          <w:lang w:eastAsia="en-GB"/>
          <w14:ligatures w14:val="none"/>
        </w:rPr>
        <w:t>High Risk Medicines and Medicine Safety Updates</w:t>
      </w:r>
    </w:p>
    <w:p w14:paraId="7139A034" w14:textId="77777777" w:rsidR="00EE7E6D" w:rsidRPr="00EE7E6D" w:rsidRDefault="00EE7E6D" w:rsidP="00EE7E6D">
      <w:pPr>
        <w:spacing w:before="100" w:beforeAutospacing="1" w:after="100" w:afterAutospacing="1" w:line="240" w:lineRule="auto"/>
        <w:rPr>
          <w:rFonts w:ascii="Arial" w:eastAsia="Aptos" w:hAnsi="Arial" w:cs="Arial"/>
          <w:kern w:val="0"/>
          <w:lang w:eastAsia="en-GB"/>
          <w14:ligatures w14:val="none"/>
        </w:rPr>
      </w:pPr>
      <w:r w:rsidRPr="00EE7E6D">
        <w:rPr>
          <w:rFonts w:ascii="Arial" w:eastAsia="Aptos" w:hAnsi="Arial" w:cs="Arial"/>
          <w:b/>
          <w:bCs/>
          <w:color w:val="E31D93"/>
          <w:kern w:val="0"/>
          <w:sz w:val="21"/>
          <w:szCs w:val="21"/>
          <w:lang w:eastAsia="en-GB"/>
          <w14:ligatures w14:val="none"/>
        </w:rPr>
        <w:t>Important information:</w:t>
      </w:r>
    </w:p>
    <w:p w14:paraId="4AC3EC71" w14:textId="77777777" w:rsidR="00EE7E6D" w:rsidRPr="00EE7E6D" w:rsidRDefault="00EE7E6D" w:rsidP="00EE7E6D">
      <w:pPr>
        <w:spacing w:before="100" w:beforeAutospacing="1" w:after="100" w:afterAutospacing="1" w:line="240" w:lineRule="auto"/>
        <w:rPr>
          <w:rFonts w:ascii="Arial" w:eastAsia="Aptos" w:hAnsi="Arial" w:cs="Arial"/>
          <w:kern w:val="0"/>
          <w:lang w:eastAsia="en-GB"/>
          <w14:ligatures w14:val="none"/>
        </w:rPr>
      </w:pPr>
      <w:r w:rsidRPr="00EE7E6D">
        <w:rPr>
          <w:rFonts w:ascii="Arial" w:eastAsia="Aptos" w:hAnsi="Arial" w:cs="Arial"/>
          <w:kern w:val="0"/>
          <w:sz w:val="21"/>
          <w:szCs w:val="21"/>
          <w:lang w:eastAsia="en-GB"/>
          <w14:ligatures w14:val="none"/>
        </w:rPr>
        <w:t>Each person needs to create a training account with a valid email address and care home name prior to attending a training session, even if you intend to watch the session in a group from a single device. At each training session we also need you to write your name and email address in the chat box. Without an account and confirmation of attendance in the chat box, we cannot issue your certificate. Please allow up to 1 week to receive your certificate. </w:t>
      </w:r>
    </w:p>
    <w:p w14:paraId="59528723" w14:textId="77777777" w:rsidR="00EE7E6D" w:rsidRPr="00EE7E6D" w:rsidRDefault="00EE7E6D" w:rsidP="00EE7E6D">
      <w:pPr>
        <w:spacing w:before="100" w:beforeAutospacing="1" w:after="100" w:afterAutospacing="1" w:line="240" w:lineRule="auto"/>
        <w:rPr>
          <w:rFonts w:ascii="Arial" w:eastAsia="Aptos" w:hAnsi="Arial" w:cs="Arial"/>
          <w:kern w:val="0"/>
          <w:lang w:eastAsia="en-GB"/>
          <w14:ligatures w14:val="none"/>
        </w:rPr>
      </w:pPr>
      <w:r w:rsidRPr="00EE7E6D">
        <w:rPr>
          <w:rFonts w:ascii="Arial" w:eastAsia="Aptos" w:hAnsi="Arial" w:cs="Arial"/>
          <w:kern w:val="0"/>
          <w:sz w:val="21"/>
          <w:szCs w:val="21"/>
          <w:lang w:eastAsia="en-GB"/>
          <w14:ligatures w14:val="none"/>
        </w:rPr>
        <w:t xml:space="preserve">Find our user guide which shows how to access and navigate the Moodle site </w:t>
      </w:r>
      <w:hyperlink r:id="rId9" w:tgtFrame="_blank" w:history="1">
        <w:r w:rsidRPr="00EE7E6D">
          <w:rPr>
            <w:rFonts w:ascii="Arial" w:eastAsia="Aptos" w:hAnsi="Arial" w:cs="Arial"/>
            <w:color w:val="00519A"/>
            <w:kern w:val="0"/>
            <w:sz w:val="21"/>
            <w:szCs w:val="21"/>
            <w:u w:val="single"/>
            <w:lang w:eastAsia="en-GB"/>
            <w14:ligatures w14:val="none"/>
          </w:rPr>
          <w:t>here</w:t>
        </w:r>
      </w:hyperlink>
    </w:p>
    <w:p w14:paraId="451B121E" w14:textId="77777777" w:rsidR="00EE7E6D" w:rsidRPr="00EE7E6D" w:rsidRDefault="00EE7E6D" w:rsidP="00EE7E6D">
      <w:pPr>
        <w:spacing w:before="100" w:beforeAutospacing="1" w:after="100" w:afterAutospacing="1" w:line="240" w:lineRule="auto"/>
        <w:rPr>
          <w:rFonts w:ascii="Arial" w:eastAsia="Aptos" w:hAnsi="Arial" w:cs="Arial"/>
          <w:kern w:val="0"/>
          <w:lang w:eastAsia="en-GB"/>
          <w14:ligatures w14:val="none"/>
        </w:rPr>
      </w:pPr>
      <w:r w:rsidRPr="00EE7E6D">
        <w:rPr>
          <w:rFonts w:ascii="Arial" w:eastAsia="Aptos" w:hAnsi="Arial" w:cs="Arial"/>
          <w:b/>
          <w:bCs/>
          <w:color w:val="E31D93"/>
          <w:kern w:val="0"/>
          <w:sz w:val="21"/>
          <w:szCs w:val="21"/>
          <w:lang w:eastAsia="en-GB"/>
          <w14:ligatures w14:val="none"/>
        </w:rPr>
        <w:t>Contact information:</w:t>
      </w:r>
    </w:p>
    <w:p w14:paraId="3A92E97B" w14:textId="77777777" w:rsidR="00EE7E6D" w:rsidRPr="00EE7E6D" w:rsidRDefault="00EE7E6D" w:rsidP="00EE7E6D">
      <w:pPr>
        <w:spacing w:before="100" w:beforeAutospacing="1" w:after="100" w:afterAutospacing="1" w:line="240" w:lineRule="auto"/>
        <w:rPr>
          <w:rFonts w:ascii="Arial" w:eastAsia="Aptos" w:hAnsi="Arial" w:cs="Arial"/>
          <w:kern w:val="0"/>
          <w:lang w:eastAsia="en-GB"/>
          <w14:ligatures w14:val="none"/>
        </w:rPr>
      </w:pPr>
      <w:r w:rsidRPr="00EE7E6D">
        <w:rPr>
          <w:rFonts w:ascii="Arial" w:eastAsia="Aptos" w:hAnsi="Arial" w:cs="Arial"/>
          <w:kern w:val="0"/>
          <w:sz w:val="21"/>
          <w:szCs w:val="21"/>
          <w:lang w:eastAsia="en-GB"/>
          <w14:ligatures w14:val="none"/>
        </w:rPr>
        <w:t xml:space="preserve">email: </w:t>
      </w:r>
      <w:hyperlink r:id="rId10" w:history="1">
        <w:r w:rsidRPr="00EE7E6D">
          <w:rPr>
            <w:rFonts w:ascii="Arial" w:eastAsia="Aptos" w:hAnsi="Arial" w:cs="Arial"/>
            <w:color w:val="00519A"/>
            <w:kern w:val="0"/>
            <w:sz w:val="21"/>
            <w:szCs w:val="21"/>
            <w:u w:val="single"/>
            <w:lang w:eastAsia="en-GB"/>
            <w14:ligatures w14:val="none"/>
          </w:rPr>
          <w:t>enquiries@immedicare.co.uk</w:t>
        </w:r>
      </w:hyperlink>
    </w:p>
    <w:p w14:paraId="63DA31FA" w14:textId="3113F2B2" w:rsidR="00EE7E6D" w:rsidRPr="00EE7E6D" w:rsidRDefault="00EE7E6D" w:rsidP="00EE7E6D">
      <w:pPr>
        <w:spacing w:before="100" w:beforeAutospacing="1" w:after="100" w:afterAutospacing="1" w:line="240" w:lineRule="auto"/>
        <w:rPr>
          <w:rFonts w:ascii="Arial" w:eastAsia="Aptos" w:hAnsi="Arial" w:cs="Arial"/>
          <w:kern w:val="0"/>
          <w:lang w:eastAsia="en-GB"/>
          <w14:ligatures w14:val="none"/>
        </w:rPr>
      </w:pPr>
      <w:r w:rsidRPr="00EE7E6D">
        <w:rPr>
          <w:rFonts w:ascii="Arial" w:eastAsia="Aptos" w:hAnsi="Arial" w:cs="Arial"/>
          <w:color w:val="3B3F44"/>
          <w:kern w:val="0"/>
          <w:sz w:val="21"/>
          <w:szCs w:val="21"/>
          <w:lang w:eastAsia="en-GB"/>
          <w14:ligatures w14:val="none"/>
        </w:rPr>
        <w:t>telephone: 03300883364</w:t>
      </w:r>
    </w:p>
    <w:p w14:paraId="4CC787D3" w14:textId="77777777" w:rsidR="00EE7E6D" w:rsidRDefault="00EE7E6D" w:rsidP="00EE7E6D"/>
    <w:sectPr w:rsidR="00EE7E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1B3784"/>
    <w:multiLevelType w:val="multilevel"/>
    <w:tmpl w:val="FBB033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85841A3"/>
    <w:multiLevelType w:val="multilevel"/>
    <w:tmpl w:val="B8E6F6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762097537">
    <w:abstractNumId w:val="1"/>
    <w:lvlOverride w:ilvl="0"/>
    <w:lvlOverride w:ilvl="1"/>
    <w:lvlOverride w:ilvl="2"/>
    <w:lvlOverride w:ilvl="3"/>
    <w:lvlOverride w:ilvl="4"/>
    <w:lvlOverride w:ilvl="5"/>
    <w:lvlOverride w:ilvl="6"/>
    <w:lvlOverride w:ilvl="7"/>
    <w:lvlOverride w:ilvl="8"/>
  </w:num>
  <w:num w:numId="2" w16cid:durableId="17184593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E6D"/>
    <w:rsid w:val="007C3A46"/>
    <w:rsid w:val="00810F5B"/>
    <w:rsid w:val="009028E1"/>
    <w:rsid w:val="00DC0FEF"/>
    <w:rsid w:val="00EE7E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FDB97"/>
  <w15:chartTrackingRefBased/>
  <w15:docId w15:val="{95537474-74F6-467E-93FB-E58409F00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7E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7E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7E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7E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7E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7E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7E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7E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7E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7E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7E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7E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7E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7E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7E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7E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7E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7E6D"/>
    <w:rPr>
      <w:rFonts w:eastAsiaTheme="majorEastAsia" w:cstheme="majorBidi"/>
      <w:color w:val="272727" w:themeColor="text1" w:themeTint="D8"/>
    </w:rPr>
  </w:style>
  <w:style w:type="paragraph" w:styleId="Title">
    <w:name w:val="Title"/>
    <w:basedOn w:val="Normal"/>
    <w:next w:val="Normal"/>
    <w:link w:val="TitleChar"/>
    <w:uiPriority w:val="10"/>
    <w:qFormat/>
    <w:rsid w:val="00EE7E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7E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7E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7E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7E6D"/>
    <w:pPr>
      <w:spacing w:before="160"/>
      <w:jc w:val="center"/>
    </w:pPr>
    <w:rPr>
      <w:i/>
      <w:iCs/>
      <w:color w:val="404040" w:themeColor="text1" w:themeTint="BF"/>
    </w:rPr>
  </w:style>
  <w:style w:type="character" w:customStyle="1" w:styleId="QuoteChar">
    <w:name w:val="Quote Char"/>
    <w:basedOn w:val="DefaultParagraphFont"/>
    <w:link w:val="Quote"/>
    <w:uiPriority w:val="29"/>
    <w:rsid w:val="00EE7E6D"/>
    <w:rPr>
      <w:i/>
      <w:iCs/>
      <w:color w:val="404040" w:themeColor="text1" w:themeTint="BF"/>
    </w:rPr>
  </w:style>
  <w:style w:type="paragraph" w:styleId="ListParagraph">
    <w:name w:val="List Paragraph"/>
    <w:basedOn w:val="Normal"/>
    <w:uiPriority w:val="34"/>
    <w:qFormat/>
    <w:rsid w:val="00EE7E6D"/>
    <w:pPr>
      <w:ind w:left="720"/>
      <w:contextualSpacing/>
    </w:pPr>
  </w:style>
  <w:style w:type="character" w:styleId="IntenseEmphasis">
    <w:name w:val="Intense Emphasis"/>
    <w:basedOn w:val="DefaultParagraphFont"/>
    <w:uiPriority w:val="21"/>
    <w:qFormat/>
    <w:rsid w:val="00EE7E6D"/>
    <w:rPr>
      <w:i/>
      <w:iCs/>
      <w:color w:val="0F4761" w:themeColor="accent1" w:themeShade="BF"/>
    </w:rPr>
  </w:style>
  <w:style w:type="paragraph" w:styleId="IntenseQuote">
    <w:name w:val="Intense Quote"/>
    <w:basedOn w:val="Normal"/>
    <w:next w:val="Normal"/>
    <w:link w:val="IntenseQuoteChar"/>
    <w:uiPriority w:val="30"/>
    <w:qFormat/>
    <w:rsid w:val="00EE7E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7E6D"/>
    <w:rPr>
      <w:i/>
      <w:iCs/>
      <w:color w:val="0F4761" w:themeColor="accent1" w:themeShade="BF"/>
    </w:rPr>
  </w:style>
  <w:style w:type="character" w:styleId="IntenseReference">
    <w:name w:val="Intense Reference"/>
    <w:basedOn w:val="DefaultParagraphFont"/>
    <w:uiPriority w:val="32"/>
    <w:qFormat/>
    <w:rsid w:val="00EE7E6D"/>
    <w:rPr>
      <w:b/>
      <w:bCs/>
      <w:smallCaps/>
      <w:color w:val="0F4761" w:themeColor="accent1" w:themeShade="BF"/>
      <w:spacing w:val="5"/>
    </w:rPr>
  </w:style>
  <w:style w:type="character" w:styleId="Hyperlink">
    <w:name w:val="Hyperlink"/>
    <w:basedOn w:val="DefaultParagraphFont"/>
    <w:uiPriority w:val="99"/>
    <w:unhideWhenUsed/>
    <w:rsid w:val="00EE7E6D"/>
    <w:rPr>
      <w:color w:val="467886" w:themeColor="hyperlink"/>
      <w:u w:val="single"/>
    </w:rPr>
  </w:style>
  <w:style w:type="character" w:styleId="UnresolvedMention">
    <w:name w:val="Unresolved Mention"/>
    <w:basedOn w:val="DefaultParagraphFont"/>
    <w:uiPriority w:val="99"/>
    <w:semiHidden/>
    <w:unhideWhenUsed/>
    <w:rsid w:val="00EE7E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38401">
      <w:bodyDiv w:val="1"/>
      <w:marLeft w:val="0"/>
      <w:marRight w:val="0"/>
      <w:marTop w:val="0"/>
      <w:marBottom w:val="0"/>
      <w:divBdr>
        <w:top w:val="none" w:sz="0" w:space="0" w:color="auto"/>
        <w:left w:val="none" w:sz="0" w:space="0" w:color="auto"/>
        <w:bottom w:val="none" w:sz="0" w:space="0" w:color="auto"/>
        <w:right w:val="none" w:sz="0" w:space="0" w:color="auto"/>
      </w:divBdr>
    </w:div>
    <w:div w:id="236019541">
      <w:bodyDiv w:val="1"/>
      <w:marLeft w:val="0"/>
      <w:marRight w:val="0"/>
      <w:marTop w:val="0"/>
      <w:marBottom w:val="0"/>
      <w:divBdr>
        <w:top w:val="none" w:sz="0" w:space="0" w:color="auto"/>
        <w:left w:val="none" w:sz="0" w:space="0" w:color="auto"/>
        <w:bottom w:val="none" w:sz="0" w:space="0" w:color="auto"/>
        <w:right w:val="none" w:sz="0" w:space="0" w:color="auto"/>
      </w:divBdr>
    </w:div>
    <w:div w:id="249043050">
      <w:bodyDiv w:val="1"/>
      <w:marLeft w:val="0"/>
      <w:marRight w:val="0"/>
      <w:marTop w:val="0"/>
      <w:marBottom w:val="0"/>
      <w:divBdr>
        <w:top w:val="none" w:sz="0" w:space="0" w:color="auto"/>
        <w:left w:val="none" w:sz="0" w:space="0" w:color="auto"/>
        <w:bottom w:val="none" w:sz="0" w:space="0" w:color="auto"/>
        <w:right w:val="none" w:sz="0" w:space="0" w:color="auto"/>
      </w:divBdr>
    </w:div>
    <w:div w:id="545721693">
      <w:bodyDiv w:val="1"/>
      <w:marLeft w:val="0"/>
      <w:marRight w:val="0"/>
      <w:marTop w:val="0"/>
      <w:marBottom w:val="0"/>
      <w:divBdr>
        <w:top w:val="none" w:sz="0" w:space="0" w:color="auto"/>
        <w:left w:val="none" w:sz="0" w:space="0" w:color="auto"/>
        <w:bottom w:val="none" w:sz="0" w:space="0" w:color="auto"/>
        <w:right w:val="none" w:sz="0" w:space="0" w:color="auto"/>
      </w:divBdr>
    </w:div>
    <w:div w:id="565340800">
      <w:bodyDiv w:val="1"/>
      <w:marLeft w:val="0"/>
      <w:marRight w:val="0"/>
      <w:marTop w:val="0"/>
      <w:marBottom w:val="0"/>
      <w:divBdr>
        <w:top w:val="none" w:sz="0" w:space="0" w:color="auto"/>
        <w:left w:val="none" w:sz="0" w:space="0" w:color="auto"/>
        <w:bottom w:val="none" w:sz="0" w:space="0" w:color="auto"/>
        <w:right w:val="none" w:sz="0" w:space="0" w:color="auto"/>
      </w:divBdr>
    </w:div>
    <w:div w:id="670184958">
      <w:bodyDiv w:val="1"/>
      <w:marLeft w:val="0"/>
      <w:marRight w:val="0"/>
      <w:marTop w:val="0"/>
      <w:marBottom w:val="0"/>
      <w:divBdr>
        <w:top w:val="none" w:sz="0" w:space="0" w:color="auto"/>
        <w:left w:val="none" w:sz="0" w:space="0" w:color="auto"/>
        <w:bottom w:val="none" w:sz="0" w:space="0" w:color="auto"/>
        <w:right w:val="none" w:sz="0" w:space="0" w:color="auto"/>
      </w:divBdr>
    </w:div>
    <w:div w:id="982810055">
      <w:bodyDiv w:val="1"/>
      <w:marLeft w:val="0"/>
      <w:marRight w:val="0"/>
      <w:marTop w:val="0"/>
      <w:marBottom w:val="0"/>
      <w:divBdr>
        <w:top w:val="none" w:sz="0" w:space="0" w:color="auto"/>
        <w:left w:val="none" w:sz="0" w:space="0" w:color="auto"/>
        <w:bottom w:val="none" w:sz="0" w:space="0" w:color="auto"/>
        <w:right w:val="none" w:sz="0" w:space="0" w:color="auto"/>
      </w:divBdr>
    </w:div>
    <w:div w:id="136979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9q2xq.r.a.d.sendibm1.com/mk/cl/f/sh/SMK1E8tHeG13E99rTKtSHzqQO6nV/rHLlAc52mTfY" TargetMode="External"/><Relationship Id="rId3" Type="http://schemas.openxmlformats.org/officeDocument/2006/relationships/settings" Target="settings.xml"/><Relationship Id="rId7" Type="http://schemas.openxmlformats.org/officeDocument/2006/relationships/hyperlink" Target="mailto:acunningham@immedicare.co.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9q2xq.r.a.d.sendibm1.com/mk/cl/f/sh/SMK1E8tHeFuBm0KuIAjyCAXgPoDF/JUA69uQRekgi"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enquiries@immedicare.co.uk" TargetMode="External"/><Relationship Id="rId4" Type="http://schemas.openxmlformats.org/officeDocument/2006/relationships/webSettings" Target="webSettings.xml"/><Relationship Id="rId9" Type="http://schemas.openxmlformats.org/officeDocument/2006/relationships/hyperlink" Target="https://9q2xq.r.a.d.sendibm1.com/mk/cl/f/sh/SMK1E8tHeG7ugHyoeV2wNp9AMPNl/zgqNc7I4M3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433</Words>
  <Characters>2469</Characters>
  <Application>Microsoft Office Word</Application>
  <DocSecurity>0</DocSecurity>
  <Lines>20</Lines>
  <Paragraphs>5</Paragraphs>
  <ScaleCrop>false</ScaleCrop>
  <Company>City of Bradford Metropolitan Council</Company>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Lily Moxon</dc:creator>
  <cp:keywords/>
  <dc:description/>
  <cp:lastModifiedBy>Lily Moxon</cp:lastModifiedBy>
  <cp:revision>1</cp:revision>
  <dcterms:created xsi:type="dcterms:W3CDTF">2025-09-24T15:12:00Z</dcterms:created>
  <dcterms:modified xsi:type="dcterms:W3CDTF">2025-09-24T15:16:00Z</dcterms:modified>
</cp:coreProperties>
</file>