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769D1" w14:textId="78D4F109" w:rsidR="005E7D00" w:rsidRPr="00012FFA" w:rsidRDefault="005E7D00" w:rsidP="005E7D00">
      <w:pPr>
        <w:jc w:val="center"/>
        <w:rPr>
          <w:sz w:val="28"/>
          <w:szCs w:val="28"/>
        </w:rPr>
      </w:pPr>
      <w:r>
        <w:rPr>
          <w:sz w:val="48"/>
          <w:szCs w:val="48"/>
        </w:rPr>
        <w:t>W</w:t>
      </w:r>
      <w:r w:rsidR="008D47F8">
        <w:rPr>
          <w:sz w:val="48"/>
          <w:szCs w:val="48"/>
        </w:rPr>
        <w:t>inter Planning Quality Workshop</w:t>
      </w:r>
      <w:r w:rsidRPr="00012FFA">
        <w:rPr>
          <w:sz w:val="36"/>
          <w:szCs w:val="36"/>
        </w:rPr>
        <w:br/>
      </w:r>
    </w:p>
    <w:p w14:paraId="7219DD40" w14:textId="6549E7A5" w:rsidR="008D47F8" w:rsidRDefault="008D47F8" w:rsidP="008D47F8">
      <w:pPr>
        <w:jc w:val="center"/>
        <w:rPr>
          <w:sz w:val="28"/>
          <w:szCs w:val="28"/>
        </w:rPr>
      </w:pPr>
      <w:r>
        <w:rPr>
          <w:sz w:val="28"/>
          <w:szCs w:val="28"/>
        </w:rPr>
        <w:t>Wednesday 9</w:t>
      </w:r>
      <w:r w:rsidRPr="008D47F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November </w:t>
      </w:r>
      <w:r w:rsidR="005E7D00">
        <w:rPr>
          <w:sz w:val="28"/>
          <w:szCs w:val="28"/>
        </w:rPr>
        <w:t>2022 (1</w:t>
      </w:r>
      <w:r>
        <w:rPr>
          <w:sz w:val="28"/>
          <w:szCs w:val="28"/>
        </w:rPr>
        <w:t>4:00</w:t>
      </w:r>
      <w:r w:rsidR="005E7D00">
        <w:rPr>
          <w:sz w:val="28"/>
          <w:szCs w:val="28"/>
        </w:rPr>
        <w:t xml:space="preserve"> – 16:00)</w:t>
      </w:r>
    </w:p>
    <w:p w14:paraId="4E968364" w14:textId="77777777" w:rsidR="005E7D00" w:rsidRDefault="005E7D00" w:rsidP="005E7D00">
      <w:pPr>
        <w:rPr>
          <w:sz w:val="28"/>
          <w:szCs w:val="28"/>
        </w:rPr>
      </w:pPr>
    </w:p>
    <w:p w14:paraId="7F3B6EAA" w14:textId="77777777" w:rsidR="005E7D00" w:rsidRPr="00012FFA" w:rsidRDefault="005E7D00" w:rsidP="005E7D00">
      <w:pPr>
        <w:jc w:val="center"/>
        <w:rPr>
          <w:sz w:val="28"/>
          <w:szCs w:val="28"/>
        </w:rPr>
      </w:pPr>
    </w:p>
    <w:tbl>
      <w:tblPr>
        <w:tblStyle w:val="TableGrid"/>
        <w:tblW w:w="15394" w:type="dxa"/>
        <w:jc w:val="center"/>
        <w:tblLook w:val="04A0" w:firstRow="1" w:lastRow="0" w:firstColumn="1" w:lastColumn="0" w:noHBand="0" w:noVBand="1"/>
      </w:tblPr>
      <w:tblGrid>
        <w:gridCol w:w="1418"/>
        <w:gridCol w:w="1501"/>
        <w:gridCol w:w="3849"/>
        <w:gridCol w:w="8626"/>
      </w:tblGrid>
      <w:tr w:rsidR="005E7D00" w14:paraId="185B8B59" w14:textId="77777777" w:rsidTr="004E13B5">
        <w:trPr>
          <w:jc w:val="center"/>
        </w:trPr>
        <w:tc>
          <w:tcPr>
            <w:tcW w:w="1418" w:type="dxa"/>
            <w:shd w:val="clear" w:color="auto" w:fill="E7E6E6" w:themeFill="background2"/>
          </w:tcPr>
          <w:p w14:paraId="261159B5" w14:textId="77777777" w:rsidR="005E7D00" w:rsidRPr="008F1D77" w:rsidRDefault="005E7D00">
            <w:pPr>
              <w:rPr>
                <w:sz w:val="28"/>
                <w:szCs w:val="28"/>
              </w:rPr>
            </w:pPr>
            <w:r w:rsidRPr="008F1D77">
              <w:rPr>
                <w:sz w:val="28"/>
                <w:szCs w:val="28"/>
              </w:rPr>
              <w:t>Time</w:t>
            </w:r>
            <w:r>
              <w:rPr>
                <w:sz w:val="28"/>
                <w:szCs w:val="28"/>
              </w:rPr>
              <w:t xml:space="preserve"> on Zoom Recording</w:t>
            </w:r>
          </w:p>
        </w:tc>
        <w:tc>
          <w:tcPr>
            <w:tcW w:w="1501" w:type="dxa"/>
            <w:shd w:val="clear" w:color="auto" w:fill="E7E6E6" w:themeFill="background2"/>
          </w:tcPr>
          <w:p w14:paraId="02AB489A" w14:textId="77777777" w:rsidR="005E7D00" w:rsidRPr="008F1D77" w:rsidRDefault="005E7D00">
            <w:pPr>
              <w:jc w:val="center"/>
              <w:rPr>
                <w:sz w:val="28"/>
                <w:szCs w:val="28"/>
              </w:rPr>
            </w:pPr>
            <w:r w:rsidRPr="008F1D77">
              <w:rPr>
                <w:sz w:val="28"/>
                <w:szCs w:val="28"/>
              </w:rPr>
              <w:t>Activity</w:t>
            </w:r>
          </w:p>
        </w:tc>
        <w:tc>
          <w:tcPr>
            <w:tcW w:w="3849" w:type="dxa"/>
            <w:shd w:val="clear" w:color="auto" w:fill="E7E6E6" w:themeFill="background2"/>
          </w:tcPr>
          <w:p w14:paraId="000CF93E" w14:textId="77777777" w:rsidR="005E7D00" w:rsidRPr="008F1D77" w:rsidRDefault="005E7D00">
            <w:pPr>
              <w:jc w:val="center"/>
              <w:rPr>
                <w:sz w:val="28"/>
                <w:szCs w:val="28"/>
              </w:rPr>
            </w:pPr>
            <w:r w:rsidRPr="008F1D77">
              <w:rPr>
                <w:sz w:val="28"/>
                <w:szCs w:val="28"/>
              </w:rPr>
              <w:t>Lead</w:t>
            </w:r>
          </w:p>
        </w:tc>
        <w:tc>
          <w:tcPr>
            <w:tcW w:w="8626" w:type="dxa"/>
            <w:shd w:val="clear" w:color="auto" w:fill="E7E6E6" w:themeFill="background2"/>
          </w:tcPr>
          <w:p w14:paraId="0CC262F8" w14:textId="77777777" w:rsidR="005E7D00" w:rsidRPr="008F1D77" w:rsidRDefault="005E7D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the section covers + key notes</w:t>
            </w:r>
          </w:p>
        </w:tc>
      </w:tr>
      <w:tr w:rsidR="005E7D00" w:rsidRPr="006149C6" w14:paraId="188B4347" w14:textId="77777777" w:rsidTr="004E13B5">
        <w:trPr>
          <w:jc w:val="center"/>
        </w:trPr>
        <w:tc>
          <w:tcPr>
            <w:tcW w:w="1418" w:type="dxa"/>
          </w:tcPr>
          <w:p w14:paraId="0AFD943D" w14:textId="650BE8CC" w:rsidR="005E7D00" w:rsidRPr="00727E69" w:rsidRDefault="005E7D0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01" w:type="dxa"/>
          </w:tcPr>
          <w:p w14:paraId="3D2C9B26" w14:textId="2158C806" w:rsidR="005E7D00" w:rsidRPr="00335FC8" w:rsidRDefault="005E7D00">
            <w:pPr>
              <w:rPr>
                <w:color w:val="000000" w:themeColor="text1"/>
                <w:sz w:val="22"/>
                <w:szCs w:val="22"/>
              </w:rPr>
            </w:pPr>
            <w:r w:rsidRPr="00335FC8">
              <w:rPr>
                <w:color w:val="000000" w:themeColor="text1"/>
                <w:sz w:val="22"/>
                <w:szCs w:val="22"/>
              </w:rPr>
              <w:t>Introductions</w:t>
            </w:r>
            <w:r w:rsidR="00FE2293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849" w:type="dxa"/>
          </w:tcPr>
          <w:p w14:paraId="7348DEB9" w14:textId="77777777" w:rsidR="005E7D00" w:rsidRPr="006D3851" w:rsidRDefault="005E7D00">
            <w:pPr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6D3851">
              <w:rPr>
                <w:color w:val="000000" w:themeColor="text1"/>
                <w:sz w:val="22"/>
                <w:szCs w:val="22"/>
              </w:rPr>
              <w:t xml:space="preserve">Jo Martin </w:t>
            </w:r>
            <w:r w:rsidRPr="006D3851">
              <w:rPr>
                <w:i/>
                <w:iCs/>
                <w:color w:val="000000" w:themeColor="text1"/>
                <w:sz w:val="22"/>
                <w:szCs w:val="22"/>
              </w:rPr>
              <w:t>(Opening Minds Training and Consultancy Ltd)</w:t>
            </w:r>
          </w:p>
          <w:p w14:paraId="4D956687" w14:textId="77777777" w:rsidR="005E7D00" w:rsidRPr="006D3851" w:rsidRDefault="005E7D00">
            <w:pPr>
              <w:rPr>
                <w:i/>
                <w:iCs/>
                <w:color w:val="ED7D31" w:themeColor="accent2"/>
                <w:sz w:val="22"/>
                <w:szCs w:val="22"/>
              </w:rPr>
            </w:pPr>
          </w:p>
          <w:p w14:paraId="778B24AD" w14:textId="77777777" w:rsidR="005E7D00" w:rsidRDefault="005E7D00">
            <w:pPr>
              <w:rPr>
                <w:color w:val="000000"/>
                <w:sz w:val="22"/>
                <w:szCs w:val="22"/>
              </w:rPr>
            </w:pPr>
            <w:r w:rsidRPr="006D3851">
              <w:rPr>
                <w:color w:val="000000"/>
                <w:sz w:val="22"/>
                <w:szCs w:val="22"/>
              </w:rPr>
              <w:t>T: 01423 561119</w:t>
            </w:r>
          </w:p>
          <w:p w14:paraId="300B06AC" w14:textId="77777777" w:rsidR="005E7D00" w:rsidRDefault="005E7D00">
            <w:pPr>
              <w:rPr>
                <w:color w:val="000000"/>
                <w:sz w:val="22"/>
                <w:szCs w:val="22"/>
              </w:rPr>
            </w:pPr>
            <w:r w:rsidRPr="006D3851">
              <w:rPr>
                <w:color w:val="000000"/>
                <w:sz w:val="22"/>
                <w:szCs w:val="22"/>
              </w:rPr>
              <w:t>M: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D3851">
              <w:rPr>
                <w:color w:val="000000"/>
                <w:sz w:val="22"/>
                <w:szCs w:val="22"/>
              </w:rPr>
              <w:t>07788 241546</w:t>
            </w:r>
          </w:p>
          <w:p w14:paraId="320BB7D9" w14:textId="5EA887A0" w:rsidR="005E7D00" w:rsidRDefault="005E7D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E: </w:t>
            </w:r>
            <w:hyperlink r:id="rId7" w:history="1">
              <w:r w:rsidRPr="004C1646">
                <w:rPr>
                  <w:rStyle w:val="Hyperlink"/>
                  <w:sz w:val="22"/>
                  <w:szCs w:val="22"/>
                </w:rPr>
                <w:t>jo.martin@opening-minds.org.uk</w:t>
              </w:r>
            </w:hyperlink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0267DED1" w14:textId="65DBBBA9" w:rsidR="001E7514" w:rsidRDefault="001E7514">
            <w:pPr>
              <w:rPr>
                <w:color w:val="000000"/>
                <w:sz w:val="22"/>
                <w:szCs w:val="22"/>
              </w:rPr>
            </w:pPr>
          </w:p>
          <w:p w14:paraId="5B620505" w14:textId="77777777" w:rsidR="001E7514" w:rsidRPr="006D3851" w:rsidRDefault="001E7514" w:rsidP="001E7514">
            <w:pPr>
              <w:rPr>
                <w:color w:val="000000" w:themeColor="text1"/>
              </w:rPr>
            </w:pPr>
            <w:r w:rsidRPr="006D3851">
              <w:rPr>
                <w:color w:val="000000" w:themeColor="text1"/>
                <w:sz w:val="22"/>
                <w:szCs w:val="22"/>
              </w:rPr>
              <w:t xml:space="preserve">Clare Flynn </w:t>
            </w:r>
            <w:r w:rsidRPr="006D3851">
              <w:rPr>
                <w:i/>
                <w:iCs/>
                <w:color w:val="000000" w:themeColor="text1"/>
                <w:sz w:val="22"/>
                <w:szCs w:val="22"/>
              </w:rPr>
              <w:t>(Registered Manager at Brightening Lives Ltd)</w:t>
            </w:r>
          </w:p>
          <w:p w14:paraId="5A6780E8" w14:textId="77777777" w:rsidR="001E7514" w:rsidRPr="006D3851" w:rsidRDefault="001E7514" w:rsidP="001E7514">
            <w:pPr>
              <w:rPr>
                <w:color w:val="000000" w:themeColor="text1"/>
                <w:sz w:val="22"/>
                <w:szCs w:val="22"/>
              </w:rPr>
            </w:pPr>
          </w:p>
          <w:p w14:paraId="4FC93A4B" w14:textId="77777777" w:rsidR="001E7514" w:rsidRPr="006D3851" w:rsidRDefault="001E7514" w:rsidP="001E7514">
            <w:pPr>
              <w:rPr>
                <w:color w:val="000000" w:themeColor="text1"/>
                <w:sz w:val="22"/>
                <w:szCs w:val="22"/>
              </w:rPr>
            </w:pPr>
            <w:r w:rsidRPr="006D3851">
              <w:rPr>
                <w:color w:val="000000" w:themeColor="text1"/>
                <w:sz w:val="22"/>
                <w:szCs w:val="22"/>
              </w:rPr>
              <w:t>M: 07444 458641</w:t>
            </w:r>
          </w:p>
          <w:p w14:paraId="75CE2C4E" w14:textId="77777777" w:rsidR="001E7514" w:rsidRPr="006D3851" w:rsidRDefault="001E7514" w:rsidP="001E7514">
            <w:pPr>
              <w:rPr>
                <w:color w:val="000000" w:themeColor="text1"/>
                <w:sz w:val="22"/>
                <w:szCs w:val="22"/>
              </w:rPr>
            </w:pPr>
            <w:r w:rsidRPr="006D3851">
              <w:rPr>
                <w:color w:val="000000" w:themeColor="text1"/>
                <w:sz w:val="22"/>
                <w:szCs w:val="22"/>
              </w:rPr>
              <w:t>T: 01423 561119</w:t>
            </w:r>
          </w:p>
          <w:p w14:paraId="01869D1B" w14:textId="77777777" w:rsidR="001E7514" w:rsidRPr="006D3851" w:rsidRDefault="001E7514" w:rsidP="001E7514">
            <w:pPr>
              <w:rPr>
                <w:color w:val="000000" w:themeColor="text1"/>
                <w:sz w:val="22"/>
                <w:szCs w:val="22"/>
              </w:rPr>
            </w:pPr>
            <w:r w:rsidRPr="006D3851">
              <w:rPr>
                <w:color w:val="000000" w:themeColor="text1"/>
                <w:sz w:val="22"/>
                <w:szCs w:val="22"/>
              </w:rPr>
              <w:t xml:space="preserve">E: </w:t>
            </w:r>
            <w:r w:rsidRPr="00100175">
              <w:rPr>
                <w:color w:val="0563C1"/>
                <w:sz w:val="22"/>
                <w:szCs w:val="22"/>
                <w:u w:val="single"/>
              </w:rPr>
              <w:t>clare.flynn@brighteninglives.co.uk</w:t>
            </w:r>
          </w:p>
          <w:p w14:paraId="2CD5BBD8" w14:textId="77777777" w:rsidR="005E7D00" w:rsidRPr="006D3851" w:rsidRDefault="005E7D00">
            <w:pPr>
              <w:rPr>
                <w:color w:val="ED7D31" w:themeColor="accent2"/>
                <w:sz w:val="22"/>
                <w:szCs w:val="22"/>
              </w:rPr>
            </w:pPr>
          </w:p>
        </w:tc>
        <w:tc>
          <w:tcPr>
            <w:tcW w:w="8626" w:type="dxa"/>
          </w:tcPr>
          <w:p w14:paraId="1E941E65" w14:textId="33F43164" w:rsidR="005E7D00" w:rsidRPr="00FE2293" w:rsidRDefault="008730E6" w:rsidP="00B63FCC">
            <w:pPr>
              <w:pStyle w:val="ListParagraph"/>
              <w:numPr>
                <w:ilvl w:val="0"/>
                <w:numId w:val="41"/>
              </w:numPr>
              <w:rPr>
                <w:color w:val="0070C0"/>
                <w:sz w:val="22"/>
                <w:szCs w:val="22"/>
              </w:rPr>
            </w:pPr>
            <w:hyperlink r:id="rId8" w:history="1">
              <w:r w:rsidR="005E7D00" w:rsidRPr="008730E6">
                <w:rPr>
                  <w:rStyle w:val="Hyperlink"/>
                  <w:sz w:val="22"/>
                  <w:szCs w:val="22"/>
                </w:rPr>
                <w:t>QW Full Zoom Recording</w:t>
              </w:r>
            </w:hyperlink>
          </w:p>
          <w:p w14:paraId="335EC2C3" w14:textId="75C28D46" w:rsidR="005E7D00" w:rsidRPr="00FE2293" w:rsidRDefault="008730E6" w:rsidP="00B63FCC">
            <w:pPr>
              <w:pStyle w:val="ListParagraph"/>
              <w:numPr>
                <w:ilvl w:val="0"/>
                <w:numId w:val="41"/>
              </w:numPr>
              <w:rPr>
                <w:color w:val="0070C0"/>
                <w:sz w:val="22"/>
                <w:szCs w:val="22"/>
              </w:rPr>
            </w:pPr>
            <w:hyperlink r:id="rId9" w:history="1">
              <w:r w:rsidR="005E7D00" w:rsidRPr="008730E6">
                <w:rPr>
                  <w:rStyle w:val="Hyperlink"/>
                  <w:sz w:val="22"/>
                  <w:szCs w:val="22"/>
                </w:rPr>
                <w:t>Presentation Slides</w:t>
              </w:r>
            </w:hyperlink>
          </w:p>
          <w:p w14:paraId="1B2EA98F" w14:textId="77777777" w:rsidR="008D47F8" w:rsidRPr="008D47F8" w:rsidRDefault="008D47F8" w:rsidP="00B63FCC">
            <w:pPr>
              <w:pStyle w:val="ListParagraph"/>
              <w:numPr>
                <w:ilvl w:val="0"/>
                <w:numId w:val="41"/>
              </w:numPr>
              <w:rPr>
                <w:color w:val="000000" w:themeColor="text1"/>
                <w:sz w:val="22"/>
                <w:szCs w:val="22"/>
              </w:rPr>
            </w:pPr>
            <w:r w:rsidRPr="008D47F8">
              <w:rPr>
                <w:color w:val="000000" w:themeColor="text1"/>
                <w:sz w:val="22"/>
                <w:szCs w:val="22"/>
              </w:rPr>
              <w:t xml:space="preserve">Winter Planning </w:t>
            </w:r>
            <w:r w:rsidR="005E7D00" w:rsidRPr="008D47F8">
              <w:rPr>
                <w:color w:val="000000" w:themeColor="text1"/>
                <w:sz w:val="22"/>
                <w:szCs w:val="22"/>
              </w:rPr>
              <w:t xml:space="preserve">focused Quality Workshop facilitated by BCA in Partnership with </w:t>
            </w:r>
            <w:r w:rsidR="005E7D00" w:rsidRPr="008730E6">
              <w:rPr>
                <w:color w:val="000000" w:themeColor="text1"/>
                <w:sz w:val="22"/>
                <w:szCs w:val="22"/>
              </w:rPr>
              <w:t>Brightening Minds.</w:t>
            </w:r>
          </w:p>
          <w:p w14:paraId="46C949AC" w14:textId="77777777" w:rsidR="008D47F8" w:rsidRPr="008D47F8" w:rsidRDefault="008D47F8" w:rsidP="00B63FCC">
            <w:pPr>
              <w:pStyle w:val="ListParagraph"/>
              <w:numPr>
                <w:ilvl w:val="0"/>
                <w:numId w:val="41"/>
              </w:numPr>
              <w:rPr>
                <w:rStyle w:val="jsgrdq"/>
                <w:color w:val="000000" w:themeColor="text1"/>
                <w:sz w:val="22"/>
                <w:szCs w:val="22"/>
              </w:rPr>
            </w:pPr>
            <w:r w:rsidRPr="008D47F8">
              <w:rPr>
                <w:rStyle w:val="jsgrdq"/>
                <w:color w:val="000000"/>
                <w:sz w:val="22"/>
                <w:szCs w:val="22"/>
              </w:rPr>
              <w:t>This practical session will help you to complete your Winter Plan and will also include:</w:t>
            </w:r>
          </w:p>
          <w:p w14:paraId="45BB5147" w14:textId="77777777" w:rsidR="008D47F8" w:rsidRPr="008D47F8" w:rsidRDefault="008D47F8" w:rsidP="008D47F8">
            <w:pPr>
              <w:pStyle w:val="ListParagraph"/>
              <w:numPr>
                <w:ilvl w:val="1"/>
                <w:numId w:val="2"/>
              </w:numPr>
              <w:rPr>
                <w:rStyle w:val="jsgrdq"/>
                <w:color w:val="000000" w:themeColor="text1"/>
                <w:sz w:val="22"/>
                <w:szCs w:val="22"/>
              </w:rPr>
            </w:pPr>
            <w:r w:rsidRPr="008D47F8">
              <w:rPr>
                <w:rStyle w:val="jsgrdq"/>
                <w:color w:val="000000"/>
                <w:sz w:val="22"/>
                <w:szCs w:val="22"/>
              </w:rPr>
              <w:t>Health &amp; Social Care current stresses and strains - The National, Regional and Local picture</w:t>
            </w:r>
          </w:p>
          <w:p w14:paraId="52D09507" w14:textId="77777777" w:rsidR="008D47F8" w:rsidRPr="008D47F8" w:rsidRDefault="008D47F8" w:rsidP="008D47F8">
            <w:pPr>
              <w:pStyle w:val="ListParagraph"/>
              <w:numPr>
                <w:ilvl w:val="1"/>
                <w:numId w:val="2"/>
              </w:numPr>
              <w:rPr>
                <w:rStyle w:val="jsgrdq"/>
                <w:color w:val="000000" w:themeColor="text1"/>
                <w:sz w:val="22"/>
                <w:szCs w:val="22"/>
              </w:rPr>
            </w:pPr>
            <w:r w:rsidRPr="008D47F8">
              <w:rPr>
                <w:rStyle w:val="jsgrdq"/>
                <w:color w:val="000000"/>
                <w:sz w:val="22"/>
                <w:szCs w:val="22"/>
              </w:rPr>
              <w:t>What are your concerns, risks and issues?</w:t>
            </w:r>
          </w:p>
          <w:p w14:paraId="306B7DA8" w14:textId="2865573D" w:rsidR="008D47F8" w:rsidRPr="008D47F8" w:rsidRDefault="008D47F8" w:rsidP="008D47F8">
            <w:pPr>
              <w:pStyle w:val="ListParagraph"/>
              <w:numPr>
                <w:ilvl w:val="1"/>
                <w:numId w:val="2"/>
              </w:numPr>
              <w:rPr>
                <w:color w:val="000000" w:themeColor="text1"/>
                <w:sz w:val="22"/>
                <w:szCs w:val="22"/>
              </w:rPr>
            </w:pPr>
            <w:r w:rsidRPr="008D47F8">
              <w:rPr>
                <w:rStyle w:val="jsgrdq"/>
                <w:color w:val="000000"/>
                <w:sz w:val="22"/>
                <w:szCs w:val="22"/>
              </w:rPr>
              <w:t>Winter Resilience - Preparation &amp; Planning</w:t>
            </w:r>
          </w:p>
          <w:p w14:paraId="17B51249" w14:textId="3C834B7A" w:rsidR="005E7D00" w:rsidRPr="008D47F8" w:rsidRDefault="005E7D00" w:rsidP="008D47F8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5E7D00" w:rsidRPr="006149C6" w14:paraId="3B7D8120" w14:textId="77777777" w:rsidTr="004E13B5">
        <w:trPr>
          <w:jc w:val="center"/>
        </w:trPr>
        <w:tc>
          <w:tcPr>
            <w:tcW w:w="1418" w:type="dxa"/>
          </w:tcPr>
          <w:p w14:paraId="31A0BC95" w14:textId="7C410FCE" w:rsidR="005E7D00" w:rsidRPr="00727E69" w:rsidRDefault="008D47F8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00:00 </w:t>
            </w:r>
            <w:r w:rsidR="00FB0C5D">
              <w:rPr>
                <w:color w:val="000000" w:themeColor="text1"/>
                <w:sz w:val="22"/>
                <w:szCs w:val="22"/>
              </w:rPr>
              <w:t>–</w:t>
            </w:r>
            <w:r w:rsidR="00D65400">
              <w:rPr>
                <w:color w:val="000000" w:themeColor="text1"/>
                <w:sz w:val="22"/>
                <w:szCs w:val="22"/>
              </w:rPr>
              <w:t xml:space="preserve"> </w:t>
            </w:r>
            <w:r w:rsidR="00FB0C5D">
              <w:rPr>
                <w:color w:val="000000" w:themeColor="text1"/>
                <w:sz w:val="22"/>
                <w:szCs w:val="22"/>
              </w:rPr>
              <w:t>04:00</w:t>
            </w:r>
          </w:p>
        </w:tc>
        <w:tc>
          <w:tcPr>
            <w:tcW w:w="1501" w:type="dxa"/>
          </w:tcPr>
          <w:p w14:paraId="7E6F6609" w14:textId="3587E379" w:rsidR="005E7D00" w:rsidRPr="00D02509" w:rsidRDefault="005E7D00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CQC – </w:t>
            </w:r>
            <w:r w:rsidR="008D47F8">
              <w:rPr>
                <w:color w:val="000000" w:themeColor="text1"/>
                <w:sz w:val="22"/>
                <w:szCs w:val="22"/>
              </w:rPr>
              <w:t>The State of Health Care and Adult Social Care in England 21/22</w:t>
            </w:r>
          </w:p>
        </w:tc>
        <w:tc>
          <w:tcPr>
            <w:tcW w:w="3849" w:type="dxa"/>
          </w:tcPr>
          <w:p w14:paraId="2994D9D7" w14:textId="77777777" w:rsidR="008D47F8" w:rsidRPr="006D3851" w:rsidRDefault="008D47F8" w:rsidP="008D47F8">
            <w:pPr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6D3851">
              <w:rPr>
                <w:color w:val="000000" w:themeColor="text1"/>
                <w:sz w:val="22"/>
                <w:szCs w:val="22"/>
              </w:rPr>
              <w:t xml:space="preserve">Jo Martin </w:t>
            </w:r>
            <w:r w:rsidRPr="006D3851">
              <w:rPr>
                <w:i/>
                <w:iCs/>
                <w:color w:val="000000" w:themeColor="text1"/>
                <w:sz w:val="22"/>
                <w:szCs w:val="22"/>
              </w:rPr>
              <w:t>(Opening Minds Training and Consultancy Ltd)</w:t>
            </w:r>
          </w:p>
          <w:p w14:paraId="12AA532B" w14:textId="03359652" w:rsidR="005E7D00" w:rsidRPr="00D02509" w:rsidRDefault="005E7D00">
            <w:pPr>
              <w:rPr>
                <w:sz w:val="22"/>
                <w:szCs w:val="22"/>
              </w:rPr>
            </w:pPr>
          </w:p>
        </w:tc>
        <w:tc>
          <w:tcPr>
            <w:tcW w:w="8626" w:type="dxa"/>
          </w:tcPr>
          <w:p w14:paraId="4F6762E8" w14:textId="086A950F" w:rsidR="005E7D00" w:rsidRPr="00B63FCC" w:rsidRDefault="008D47F8" w:rsidP="00B63FCC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B63FCC">
              <w:rPr>
                <w:rFonts w:cstheme="minorHAnsi"/>
                <w:color w:val="000000" w:themeColor="text1"/>
                <w:sz w:val="22"/>
                <w:szCs w:val="22"/>
              </w:rPr>
              <w:t>Looked at The CQC State of Health Care and Adult Social Care in England 21/22 and the additional winter strains:</w:t>
            </w:r>
          </w:p>
          <w:p w14:paraId="7BE51712" w14:textId="77777777" w:rsidR="008D47F8" w:rsidRPr="008D47F8" w:rsidRDefault="008D47F8" w:rsidP="00B63FCC">
            <w:pPr>
              <w:ind w:left="-360"/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17C361EC" w14:textId="68A89DC4" w:rsidR="008D47F8" w:rsidRPr="008D47F8" w:rsidRDefault="008D47F8" w:rsidP="00B63FCC">
            <w:pPr>
              <w:pStyle w:val="NormalWeb"/>
              <w:numPr>
                <w:ilvl w:val="0"/>
                <w:numId w:val="43"/>
              </w:numPr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D47F8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Additional winter strains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and what we need to think about in our Business Continuity Plans:</w:t>
            </w:r>
          </w:p>
          <w:p w14:paraId="3D904DE9" w14:textId="77777777" w:rsidR="008D47F8" w:rsidRPr="008D47F8" w:rsidRDefault="008D47F8" w:rsidP="008D47F8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D47F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Impact of strike action (NHS)</w:t>
            </w:r>
          </w:p>
          <w:p w14:paraId="6409BFCE" w14:textId="77777777" w:rsidR="008D47F8" w:rsidRPr="008D47F8" w:rsidRDefault="008D47F8" w:rsidP="008D47F8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D47F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Power outages</w:t>
            </w:r>
          </w:p>
          <w:p w14:paraId="65102BB5" w14:textId="33802C79" w:rsidR="008D47F8" w:rsidRPr="008D47F8" w:rsidRDefault="008D47F8" w:rsidP="008D47F8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D47F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IT </w:t>
            </w:r>
            <w:r w:rsidR="008730E6" w:rsidRPr="008D47F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goes</w:t>
            </w:r>
            <w:r w:rsidRPr="008D47F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down</w:t>
            </w:r>
          </w:p>
          <w:p w14:paraId="3869B1D8" w14:textId="77777777" w:rsidR="008D47F8" w:rsidRPr="008D47F8" w:rsidRDefault="008D47F8" w:rsidP="008D47F8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D47F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Food shortages</w:t>
            </w:r>
          </w:p>
          <w:p w14:paraId="49D8854F" w14:textId="77777777" w:rsidR="008D47F8" w:rsidRPr="008D47F8" w:rsidRDefault="008D47F8" w:rsidP="008D47F8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D47F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Impact of cost of living on staff</w:t>
            </w:r>
          </w:p>
          <w:p w14:paraId="127EF960" w14:textId="77777777" w:rsidR="008D47F8" w:rsidRPr="008D47F8" w:rsidRDefault="008D47F8" w:rsidP="008D47F8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D47F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Staff availability</w:t>
            </w:r>
          </w:p>
          <w:p w14:paraId="2C318AE7" w14:textId="77777777" w:rsidR="008D47F8" w:rsidRPr="008D47F8" w:rsidRDefault="008D47F8" w:rsidP="008D47F8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D47F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Winter weather conditions</w:t>
            </w:r>
          </w:p>
          <w:p w14:paraId="637285A2" w14:textId="47ACE8AF" w:rsidR="008D47F8" w:rsidRPr="008D47F8" w:rsidRDefault="008D47F8" w:rsidP="008D47F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5E7D00" w:rsidRPr="006149C6" w14:paraId="096D4617" w14:textId="77777777" w:rsidTr="004E13B5">
        <w:trPr>
          <w:jc w:val="center"/>
        </w:trPr>
        <w:tc>
          <w:tcPr>
            <w:tcW w:w="1418" w:type="dxa"/>
          </w:tcPr>
          <w:p w14:paraId="58CF8A55" w14:textId="0B6042DB" w:rsidR="005E7D00" w:rsidRPr="00AD42C4" w:rsidRDefault="00724573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 xml:space="preserve">04:00 </w:t>
            </w:r>
            <w:r w:rsidR="00D65400">
              <w:rPr>
                <w:color w:val="000000" w:themeColor="text1"/>
                <w:sz w:val="22"/>
                <w:szCs w:val="22"/>
              </w:rPr>
              <w:t>- 18:00</w:t>
            </w:r>
          </w:p>
        </w:tc>
        <w:tc>
          <w:tcPr>
            <w:tcW w:w="1501" w:type="dxa"/>
          </w:tcPr>
          <w:p w14:paraId="2CFAB353" w14:textId="7CECFC3C" w:rsidR="005E7D00" w:rsidRPr="005802BD" w:rsidRDefault="00FB0C5D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Skills for Care – State of Care Report</w:t>
            </w:r>
            <w:r w:rsidR="008A082F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849" w:type="dxa"/>
          </w:tcPr>
          <w:p w14:paraId="7493DE01" w14:textId="2CAD7286" w:rsidR="005E7D00" w:rsidRDefault="00FB0C5D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Rachael Ross</w:t>
            </w:r>
            <w:r w:rsidR="00724573">
              <w:rPr>
                <w:color w:val="000000" w:themeColor="text1"/>
                <w:sz w:val="22"/>
                <w:szCs w:val="22"/>
              </w:rPr>
              <w:t xml:space="preserve"> </w:t>
            </w:r>
            <w:r w:rsidR="00724573" w:rsidRPr="00724573">
              <w:rPr>
                <w:i/>
                <w:iCs/>
                <w:color w:val="000000" w:themeColor="text1"/>
                <w:sz w:val="22"/>
                <w:szCs w:val="22"/>
              </w:rPr>
              <w:t>(BCA Workforce Lead)</w:t>
            </w:r>
          </w:p>
          <w:p w14:paraId="33AFD4E9" w14:textId="77777777" w:rsidR="00724573" w:rsidRDefault="00724573">
            <w:pPr>
              <w:rPr>
                <w:color w:val="000000" w:themeColor="text1"/>
                <w:sz w:val="22"/>
                <w:szCs w:val="22"/>
              </w:rPr>
            </w:pPr>
          </w:p>
          <w:p w14:paraId="28BE45D4" w14:textId="08B15628" w:rsidR="00724573" w:rsidRPr="005802BD" w:rsidRDefault="00724573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E: </w:t>
            </w:r>
            <w:hyperlink r:id="rId10" w:history="1">
              <w:r w:rsidRPr="00E15B43">
                <w:rPr>
                  <w:rStyle w:val="Hyperlink"/>
                  <w:sz w:val="22"/>
                  <w:szCs w:val="22"/>
                </w:rPr>
                <w:t>rachael.k.ross@hotmail.com</w:t>
              </w:r>
            </w:hyperlink>
            <w:r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8626" w:type="dxa"/>
          </w:tcPr>
          <w:p w14:paraId="59F85E76" w14:textId="77777777" w:rsidR="002600E9" w:rsidRDefault="002600E9" w:rsidP="002600E9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Skills for Care, State of Care Report outlined some facts and figures about workforce within the sector. </w:t>
            </w:r>
          </w:p>
          <w:p w14:paraId="240782B3" w14:textId="77777777" w:rsidR="002600E9" w:rsidRDefault="002600E9" w:rsidP="002600E9">
            <w:pPr>
              <w:rPr>
                <w:color w:val="000000" w:themeColor="text1"/>
                <w:sz w:val="22"/>
                <w:szCs w:val="22"/>
              </w:rPr>
            </w:pPr>
          </w:p>
          <w:p w14:paraId="0303F039" w14:textId="284CC3FD" w:rsidR="002600E9" w:rsidRPr="002600E9" w:rsidRDefault="002600E9" w:rsidP="002600E9">
            <w:pPr>
              <w:rPr>
                <w:color w:val="000000" w:themeColor="text1"/>
                <w:sz w:val="22"/>
                <w:szCs w:val="22"/>
              </w:rPr>
            </w:pPr>
            <w:r w:rsidRPr="002600E9">
              <w:rPr>
                <w:color w:val="000000" w:themeColor="text1"/>
                <w:sz w:val="22"/>
                <w:szCs w:val="22"/>
              </w:rPr>
              <w:t>The adult social care sector is facing unprecedented challenges in workforce supply and demand. But it also represents an invaluable contribution to society and is a fundamental part of all our communities. The size and scale of the sector should not be overlooked. </w:t>
            </w:r>
          </w:p>
          <w:p w14:paraId="49237F44" w14:textId="0F9C4512" w:rsidR="002600E9" w:rsidRDefault="002600E9" w:rsidP="002600E9">
            <w:pPr>
              <w:rPr>
                <w:color w:val="000000" w:themeColor="text1"/>
                <w:sz w:val="22"/>
                <w:szCs w:val="22"/>
              </w:rPr>
            </w:pPr>
          </w:p>
          <w:p w14:paraId="345AA1F8" w14:textId="4BD3A351" w:rsidR="00724573" w:rsidRPr="00724573" w:rsidRDefault="00724573" w:rsidP="00724573">
            <w:pPr>
              <w:rPr>
                <w:color w:val="000000" w:themeColor="text1"/>
                <w:sz w:val="22"/>
                <w:szCs w:val="22"/>
              </w:rPr>
            </w:pPr>
            <w:r w:rsidRPr="00724573">
              <w:rPr>
                <w:color w:val="000000" w:themeColor="text1"/>
                <w:sz w:val="22"/>
                <w:szCs w:val="22"/>
              </w:rPr>
              <w:t>Recruitment and retention are a short term and a long-term challenge for the social care sector. We still have a very diverse workforce.</w:t>
            </w:r>
            <w:r w:rsidRPr="00724573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It is understood that the </w:t>
            </w:r>
            <w:r w:rsidRPr="00724573">
              <w:rPr>
                <w:color w:val="000000" w:themeColor="text1"/>
                <w:sz w:val="22"/>
                <w:szCs w:val="22"/>
              </w:rPr>
              <w:t>R&amp;R challenges we face</w:t>
            </w:r>
            <w:r>
              <w:rPr>
                <w:color w:val="000000" w:themeColor="text1"/>
                <w:sz w:val="22"/>
                <w:szCs w:val="22"/>
              </w:rPr>
              <w:t xml:space="preserve"> is influenced massively by</w:t>
            </w:r>
            <w:r w:rsidRPr="00724573">
              <w:rPr>
                <w:color w:val="000000" w:themeColor="text1"/>
                <w:sz w:val="22"/>
                <w:szCs w:val="22"/>
              </w:rPr>
              <w:t xml:space="preserve"> pay. </w:t>
            </w:r>
          </w:p>
          <w:p w14:paraId="140479F8" w14:textId="77777777" w:rsidR="00724573" w:rsidRPr="00724573" w:rsidRDefault="00724573" w:rsidP="00724573">
            <w:pPr>
              <w:rPr>
                <w:color w:val="000000" w:themeColor="text1"/>
                <w:sz w:val="22"/>
                <w:szCs w:val="22"/>
              </w:rPr>
            </w:pPr>
          </w:p>
          <w:p w14:paraId="705C3C2A" w14:textId="112D40C8" w:rsidR="00724573" w:rsidRPr="002600E9" w:rsidRDefault="00724573" w:rsidP="002600E9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Please see </w:t>
            </w:r>
            <w:r w:rsidRPr="00724573">
              <w:rPr>
                <w:b/>
                <w:bCs/>
                <w:color w:val="000000" w:themeColor="text1"/>
                <w:sz w:val="22"/>
                <w:szCs w:val="22"/>
              </w:rPr>
              <w:t>appendix 1</w:t>
            </w:r>
            <w:r>
              <w:rPr>
                <w:color w:val="000000" w:themeColor="text1"/>
                <w:sz w:val="22"/>
                <w:szCs w:val="22"/>
              </w:rPr>
              <w:t xml:space="preserve"> for the breakdown of facts and figures.</w:t>
            </w:r>
          </w:p>
          <w:p w14:paraId="0F1A925A" w14:textId="71D63542" w:rsidR="002600E9" w:rsidRPr="0078203E" w:rsidRDefault="002600E9" w:rsidP="00FB0C5D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5E7D00" w:rsidRPr="006149C6" w14:paraId="5565DBC0" w14:textId="77777777" w:rsidTr="004E13B5">
        <w:trPr>
          <w:jc w:val="center"/>
        </w:trPr>
        <w:tc>
          <w:tcPr>
            <w:tcW w:w="1418" w:type="dxa"/>
          </w:tcPr>
          <w:p w14:paraId="40268718" w14:textId="5E568AF9" w:rsidR="005E7D00" w:rsidRPr="00AD42C4" w:rsidRDefault="00D65400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18:00 </w:t>
            </w:r>
            <w:r w:rsidR="007D36D8">
              <w:rPr>
                <w:color w:val="000000" w:themeColor="text1"/>
                <w:sz w:val="22"/>
                <w:szCs w:val="22"/>
              </w:rPr>
              <w:t>–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="007D36D8">
              <w:rPr>
                <w:color w:val="000000" w:themeColor="text1"/>
                <w:sz w:val="22"/>
                <w:szCs w:val="22"/>
              </w:rPr>
              <w:t>34:00</w:t>
            </w:r>
          </w:p>
        </w:tc>
        <w:tc>
          <w:tcPr>
            <w:tcW w:w="1501" w:type="dxa"/>
          </w:tcPr>
          <w:p w14:paraId="5E4E444A" w14:textId="39710C5F" w:rsidR="005E7D00" w:rsidRPr="005802BD" w:rsidRDefault="00724573" w:rsidP="00724573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Local Pressures</w:t>
            </w:r>
          </w:p>
        </w:tc>
        <w:tc>
          <w:tcPr>
            <w:tcW w:w="3849" w:type="dxa"/>
          </w:tcPr>
          <w:p w14:paraId="36007535" w14:textId="6511F2D4" w:rsidR="005E7D00" w:rsidRDefault="00724573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Louise Bestwick </w:t>
            </w:r>
            <w:r w:rsidRPr="00724573">
              <w:rPr>
                <w:i/>
                <w:iCs/>
                <w:color w:val="000000" w:themeColor="text1"/>
                <w:sz w:val="22"/>
                <w:szCs w:val="22"/>
              </w:rPr>
              <w:t>(BCA, CEO)</w:t>
            </w:r>
          </w:p>
          <w:p w14:paraId="0E4C541A" w14:textId="77777777" w:rsidR="00724573" w:rsidRDefault="00724573">
            <w:pPr>
              <w:rPr>
                <w:color w:val="000000" w:themeColor="text1"/>
                <w:sz w:val="22"/>
                <w:szCs w:val="22"/>
              </w:rPr>
            </w:pPr>
          </w:p>
          <w:p w14:paraId="43220506" w14:textId="77777777" w:rsidR="00724573" w:rsidRDefault="00724573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E: </w:t>
            </w:r>
            <w:hyperlink r:id="rId11" w:history="1">
              <w:r w:rsidRPr="00E15B43">
                <w:rPr>
                  <w:rStyle w:val="Hyperlink"/>
                  <w:sz w:val="22"/>
                  <w:szCs w:val="22"/>
                </w:rPr>
                <w:t>louise@bradfordcareassociation.org</w:t>
              </w:r>
            </w:hyperlink>
            <w:r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7B9EADDC" w14:textId="7C9D8C73" w:rsidR="00724573" w:rsidRPr="005802BD" w:rsidRDefault="0072457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626" w:type="dxa"/>
          </w:tcPr>
          <w:p w14:paraId="552DB108" w14:textId="2D50AA2F" w:rsidR="00D65400" w:rsidRPr="00D65400" w:rsidRDefault="00D65400" w:rsidP="00724573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cstheme="minorHAnsi"/>
                <w:color w:val="000000" w:themeColor="text1"/>
                <w:sz w:val="22"/>
                <w:szCs w:val="22"/>
              </w:rPr>
              <w:t>The BCA created a survey around working in Social Care and asked providers to complete it. BCA share the results with the Yorkshire &amp; Humber Region, CEOs of LA, Elected members, DAS and NHS. The reason for this meeting was to drive some change and see what can be achieved locally.</w:t>
            </w:r>
            <w:r w:rsidR="00B63FCC">
              <w:rPr>
                <w:rFonts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320E753F" w14:textId="77777777" w:rsidR="00D65400" w:rsidRPr="00D65400" w:rsidRDefault="00D65400" w:rsidP="00724573">
            <w:pPr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  <w:p w14:paraId="1180CF1B" w14:textId="54ED637C" w:rsidR="00724573" w:rsidRPr="00D65400" w:rsidRDefault="00724573" w:rsidP="00724573">
            <w:pPr>
              <w:rPr>
                <w:rFonts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D65400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 xml:space="preserve">Sustainability - </w:t>
            </w:r>
            <w:r w:rsidRPr="00D65400">
              <w:rPr>
                <w:rFonts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  <w:t>Fragility in Social Care</w:t>
            </w:r>
          </w:p>
          <w:p w14:paraId="095908B1" w14:textId="2BA5D67C" w:rsidR="00724573" w:rsidRPr="00724573" w:rsidRDefault="00D65400" w:rsidP="00724573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cstheme="minorHAnsi"/>
                <w:color w:val="000000" w:themeColor="text1"/>
                <w:sz w:val="22"/>
                <w:szCs w:val="22"/>
              </w:rPr>
              <w:t>The survey r</w:t>
            </w:r>
            <w:r w:rsidR="00724573" w:rsidRPr="00D65400">
              <w:rPr>
                <w:rFonts w:cstheme="minorHAnsi"/>
                <w:color w:val="000000" w:themeColor="text1"/>
                <w:sz w:val="22"/>
                <w:szCs w:val="22"/>
              </w:rPr>
              <w:t>esults showed</w:t>
            </w:r>
            <w:r w:rsidR="00724573" w:rsidRPr="00724573">
              <w:rPr>
                <w:rFonts w:cstheme="minorHAnsi"/>
                <w:color w:val="000000" w:themeColor="text1"/>
                <w:sz w:val="22"/>
                <w:szCs w:val="22"/>
              </w:rPr>
              <w:t>:</w:t>
            </w:r>
          </w:p>
          <w:p w14:paraId="37AF2F0A" w14:textId="77777777" w:rsidR="00724573" w:rsidRPr="00724573" w:rsidRDefault="00724573" w:rsidP="00724573">
            <w:pPr>
              <w:numPr>
                <w:ilvl w:val="0"/>
                <w:numId w:val="33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724573">
              <w:rPr>
                <w:rFonts w:cstheme="minorHAnsi"/>
                <w:color w:val="000000" w:themeColor="text1"/>
                <w:sz w:val="22"/>
                <w:szCs w:val="22"/>
              </w:rPr>
              <w:t>20% Care Homes have reduced the number of beds available</w:t>
            </w:r>
          </w:p>
          <w:p w14:paraId="56AC6A13" w14:textId="77777777" w:rsidR="00724573" w:rsidRPr="00724573" w:rsidRDefault="00724573" w:rsidP="00724573">
            <w:pPr>
              <w:numPr>
                <w:ilvl w:val="0"/>
                <w:numId w:val="33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724573">
              <w:rPr>
                <w:rFonts w:cstheme="minorHAnsi"/>
                <w:color w:val="000000" w:themeColor="text1"/>
                <w:sz w:val="22"/>
                <w:szCs w:val="22"/>
              </w:rPr>
              <w:t>30% in danger of business failure within the next 6 months</w:t>
            </w:r>
          </w:p>
          <w:p w14:paraId="2F6E33C5" w14:textId="77777777" w:rsidR="00724573" w:rsidRPr="00724573" w:rsidRDefault="00724573" w:rsidP="00724573">
            <w:pPr>
              <w:numPr>
                <w:ilvl w:val="0"/>
                <w:numId w:val="33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724573">
              <w:rPr>
                <w:rFonts w:cstheme="minorHAnsi"/>
                <w:color w:val="000000" w:themeColor="text1"/>
                <w:sz w:val="22"/>
                <w:szCs w:val="22"/>
              </w:rPr>
              <w:t>40% Home Care Providers are at risk of handing packages back to LA</w:t>
            </w:r>
          </w:p>
          <w:p w14:paraId="31C4D061" w14:textId="77777777" w:rsidR="00724573" w:rsidRPr="00724573" w:rsidRDefault="00724573" w:rsidP="00724573">
            <w:pPr>
              <w:numPr>
                <w:ilvl w:val="0"/>
                <w:numId w:val="33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724573">
              <w:rPr>
                <w:rFonts w:cstheme="minorHAnsi"/>
                <w:color w:val="000000" w:themeColor="text1"/>
                <w:sz w:val="22"/>
                <w:szCs w:val="22"/>
              </w:rPr>
              <w:t>50% Providers are contemplating exiting the market within the next 6 months</w:t>
            </w:r>
          </w:p>
          <w:p w14:paraId="667ADB79" w14:textId="7AA89A18" w:rsidR="00724573" w:rsidRPr="00724573" w:rsidRDefault="00724573" w:rsidP="00724573">
            <w:pPr>
              <w:numPr>
                <w:ilvl w:val="0"/>
                <w:numId w:val="33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724573">
              <w:rPr>
                <w:rFonts w:cstheme="minorHAnsi"/>
                <w:color w:val="000000" w:themeColor="text1"/>
                <w:sz w:val="22"/>
                <w:szCs w:val="22"/>
              </w:rPr>
              <w:t xml:space="preserve">80% reduction in their service provision (No. of beds / hours) without an </w:t>
            </w:r>
            <w:r w:rsidR="00D65400" w:rsidRPr="00D65400">
              <w:rPr>
                <w:rFonts w:cstheme="minorHAnsi"/>
                <w:color w:val="000000" w:themeColor="text1"/>
                <w:sz w:val="22"/>
                <w:szCs w:val="22"/>
              </w:rPr>
              <w:t>in-year</w:t>
            </w:r>
            <w:r w:rsidRPr="00724573">
              <w:rPr>
                <w:rFonts w:cstheme="minorHAnsi"/>
                <w:color w:val="000000" w:themeColor="text1"/>
                <w:sz w:val="22"/>
                <w:szCs w:val="22"/>
              </w:rPr>
              <w:t xml:space="preserve"> uplift</w:t>
            </w:r>
          </w:p>
          <w:p w14:paraId="1242A0AE" w14:textId="78E93A59" w:rsidR="00724573" w:rsidRPr="00D65400" w:rsidRDefault="00724573" w:rsidP="00724573">
            <w:pPr>
              <w:numPr>
                <w:ilvl w:val="0"/>
                <w:numId w:val="33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724573">
              <w:rPr>
                <w:rFonts w:cstheme="minorHAnsi"/>
                <w:color w:val="000000" w:themeColor="text1"/>
                <w:sz w:val="22"/>
                <w:szCs w:val="22"/>
              </w:rPr>
              <w:t>90% reduced ability to take on complex service user /packages</w:t>
            </w:r>
          </w:p>
          <w:p w14:paraId="26706EC1" w14:textId="4255B6DB" w:rsidR="00724573" w:rsidRPr="00D65400" w:rsidRDefault="00724573" w:rsidP="00724573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15E5A562" w14:textId="77777777" w:rsidR="00D65400" w:rsidRPr="00D65400" w:rsidRDefault="00D65400" w:rsidP="00724573">
            <w:pPr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  <w:p w14:paraId="6D54DA1B" w14:textId="312C91E4" w:rsidR="00724573" w:rsidRPr="00D65400" w:rsidRDefault="00724573" w:rsidP="00724573">
            <w:pPr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D65400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Rising Costs</w:t>
            </w:r>
          </w:p>
          <w:p w14:paraId="42404124" w14:textId="77777777" w:rsidR="00724573" w:rsidRPr="00724573" w:rsidRDefault="00724573" w:rsidP="00724573">
            <w:pPr>
              <w:numPr>
                <w:ilvl w:val="0"/>
                <w:numId w:val="34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724573">
              <w:rPr>
                <w:rFonts w:cstheme="minorHAnsi"/>
                <w:color w:val="000000" w:themeColor="text1"/>
                <w:sz w:val="22"/>
                <w:szCs w:val="22"/>
              </w:rPr>
              <w:t>Inflationary Costs</w:t>
            </w:r>
          </w:p>
          <w:p w14:paraId="360FECDA" w14:textId="77777777" w:rsidR="00724573" w:rsidRPr="00724573" w:rsidRDefault="00724573" w:rsidP="00724573">
            <w:pPr>
              <w:numPr>
                <w:ilvl w:val="0"/>
                <w:numId w:val="34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724573">
              <w:rPr>
                <w:rFonts w:cstheme="minorHAnsi"/>
                <w:color w:val="000000" w:themeColor="text1"/>
                <w:sz w:val="22"/>
                <w:szCs w:val="22"/>
              </w:rPr>
              <w:t>Staff</w:t>
            </w:r>
          </w:p>
          <w:p w14:paraId="1BFE3AD1" w14:textId="77777777" w:rsidR="00724573" w:rsidRPr="00724573" w:rsidRDefault="00724573" w:rsidP="00724573">
            <w:pPr>
              <w:numPr>
                <w:ilvl w:val="0"/>
                <w:numId w:val="34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724573">
              <w:rPr>
                <w:rFonts w:cstheme="minorHAnsi"/>
                <w:color w:val="000000" w:themeColor="text1"/>
                <w:sz w:val="22"/>
                <w:szCs w:val="22"/>
              </w:rPr>
              <w:t>Agency costs (£22 – £35 per hour for care assistant)</w:t>
            </w:r>
          </w:p>
          <w:p w14:paraId="032332AE" w14:textId="77777777" w:rsidR="00724573" w:rsidRPr="00724573" w:rsidRDefault="00724573" w:rsidP="00724573">
            <w:pPr>
              <w:numPr>
                <w:ilvl w:val="0"/>
                <w:numId w:val="34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724573">
              <w:rPr>
                <w:rFonts w:cstheme="minorHAnsi"/>
                <w:color w:val="000000" w:themeColor="text1"/>
                <w:sz w:val="22"/>
                <w:szCs w:val="22"/>
              </w:rPr>
              <w:t>Recruitment costs</w:t>
            </w:r>
          </w:p>
          <w:p w14:paraId="785BED03" w14:textId="77777777" w:rsidR="00724573" w:rsidRPr="00724573" w:rsidRDefault="00724573" w:rsidP="00724573">
            <w:pPr>
              <w:numPr>
                <w:ilvl w:val="0"/>
                <w:numId w:val="34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724573">
              <w:rPr>
                <w:rFonts w:cstheme="minorHAnsi"/>
                <w:color w:val="000000" w:themeColor="text1"/>
                <w:sz w:val="22"/>
                <w:szCs w:val="22"/>
              </w:rPr>
              <w:t>International recruitment</w:t>
            </w:r>
          </w:p>
          <w:p w14:paraId="79A087F2" w14:textId="77777777" w:rsidR="00724573" w:rsidRPr="00724573" w:rsidRDefault="00724573" w:rsidP="00724573">
            <w:pPr>
              <w:numPr>
                <w:ilvl w:val="0"/>
                <w:numId w:val="34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724573">
              <w:rPr>
                <w:rFonts w:cstheme="minorHAnsi"/>
                <w:color w:val="000000" w:themeColor="text1"/>
                <w:sz w:val="22"/>
                <w:szCs w:val="22"/>
              </w:rPr>
              <w:t>Vehicle</w:t>
            </w:r>
          </w:p>
          <w:p w14:paraId="1E8C496D" w14:textId="77777777" w:rsidR="00724573" w:rsidRPr="00724573" w:rsidRDefault="00724573" w:rsidP="00724573">
            <w:pPr>
              <w:numPr>
                <w:ilvl w:val="0"/>
                <w:numId w:val="34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724573">
              <w:rPr>
                <w:rFonts w:cstheme="minorHAnsi"/>
                <w:color w:val="000000" w:themeColor="text1"/>
                <w:sz w:val="22"/>
                <w:szCs w:val="22"/>
              </w:rPr>
              <w:t>Fuel costs</w:t>
            </w:r>
          </w:p>
          <w:p w14:paraId="06E98D7A" w14:textId="56EBBF55" w:rsidR="00724573" w:rsidRPr="00724573" w:rsidRDefault="00B63FCC" w:rsidP="00724573">
            <w:pPr>
              <w:numPr>
                <w:ilvl w:val="0"/>
                <w:numId w:val="34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724573">
              <w:rPr>
                <w:rFonts w:cstheme="minorHAnsi"/>
                <w:color w:val="000000" w:themeColor="text1"/>
                <w:sz w:val="22"/>
                <w:szCs w:val="22"/>
              </w:rPr>
              <w:t>Maintenance costs</w:t>
            </w:r>
          </w:p>
          <w:p w14:paraId="3BA1886F" w14:textId="77777777" w:rsidR="00724573" w:rsidRPr="00D65400" w:rsidRDefault="00724573" w:rsidP="00724573">
            <w:pPr>
              <w:numPr>
                <w:ilvl w:val="0"/>
                <w:numId w:val="34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724573">
              <w:rPr>
                <w:rFonts w:cstheme="minorHAnsi"/>
                <w:color w:val="000000" w:themeColor="text1"/>
                <w:sz w:val="22"/>
                <w:szCs w:val="22"/>
              </w:rPr>
              <w:t>Purchase costs – including zero emission</w:t>
            </w:r>
          </w:p>
          <w:p w14:paraId="570F808F" w14:textId="77777777" w:rsidR="00724573" w:rsidRPr="00D65400" w:rsidRDefault="00724573" w:rsidP="00724573">
            <w:pPr>
              <w:numPr>
                <w:ilvl w:val="0"/>
                <w:numId w:val="34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cstheme="minorHAnsi"/>
                <w:color w:val="000000" w:themeColor="text1"/>
                <w:sz w:val="22"/>
                <w:szCs w:val="22"/>
              </w:rPr>
              <w:t>Energy</w:t>
            </w:r>
          </w:p>
          <w:p w14:paraId="6C33B7EC" w14:textId="0AFAEAD4" w:rsidR="00724573" w:rsidRPr="00D65400" w:rsidRDefault="00724573" w:rsidP="00724573">
            <w:pPr>
              <w:numPr>
                <w:ilvl w:val="0"/>
                <w:numId w:val="34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cstheme="minorHAnsi"/>
                <w:color w:val="000000" w:themeColor="text1"/>
                <w:sz w:val="22"/>
                <w:szCs w:val="22"/>
              </w:rPr>
              <w:t>500% increase in energy contracts (minimum)</w:t>
            </w:r>
          </w:p>
          <w:p w14:paraId="1723CEE6" w14:textId="77777777" w:rsidR="00724573" w:rsidRPr="00D65400" w:rsidRDefault="00724573" w:rsidP="00724573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Government scheme will provide little support</w:t>
            </w:r>
          </w:p>
          <w:p w14:paraId="53C51243" w14:textId="77777777" w:rsidR="00724573" w:rsidRPr="00D65400" w:rsidRDefault="00724573" w:rsidP="00724573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Food</w:t>
            </w:r>
          </w:p>
          <w:p w14:paraId="4A5A83D5" w14:textId="77777777" w:rsidR="00724573" w:rsidRPr="00D65400" w:rsidRDefault="00724573" w:rsidP="00724573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Staple goods 25%+</w:t>
            </w:r>
          </w:p>
          <w:p w14:paraId="0D806703" w14:textId="77777777" w:rsidR="00724573" w:rsidRPr="00D65400" w:rsidRDefault="00724573" w:rsidP="00724573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Insurance</w:t>
            </w:r>
          </w:p>
          <w:p w14:paraId="4B599308" w14:textId="77777777" w:rsidR="00724573" w:rsidRPr="00D65400" w:rsidRDefault="00724573" w:rsidP="00724573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Significant increase in premiums and reduced cover</w:t>
            </w:r>
          </w:p>
          <w:p w14:paraId="1F8720EC" w14:textId="67085076" w:rsidR="00724573" w:rsidRPr="00D65400" w:rsidRDefault="00724573" w:rsidP="00724573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Interest rates</w:t>
            </w:r>
          </w:p>
          <w:p w14:paraId="4503BE2C" w14:textId="3BA368C3" w:rsidR="00D65400" w:rsidRPr="00D65400" w:rsidRDefault="00D65400" w:rsidP="00D65400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036C8E8" w14:textId="41850434" w:rsidR="00D65400" w:rsidRDefault="00D65400" w:rsidP="00D65400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Winter Pressures</w:t>
            </w:r>
            <w:r w:rsidRPr="00D654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121AFDD3" w14:textId="139B9D43" w:rsidR="00D65400" w:rsidRPr="00D65400" w:rsidRDefault="00D65400" w:rsidP="00D65400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Capacity at risk</w:t>
            </w:r>
          </w:p>
          <w:p w14:paraId="53ECE11D" w14:textId="26859661" w:rsidR="00D65400" w:rsidRDefault="00D65400" w:rsidP="00D65400">
            <w:pPr>
              <w:pStyle w:val="NormalWeb"/>
              <w:numPr>
                <w:ilvl w:val="1"/>
                <w:numId w:val="39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Demand increasing</w:t>
            </w:r>
          </w:p>
          <w:p w14:paraId="70B2BAC1" w14:textId="77777777" w:rsidR="00D65400" w:rsidRDefault="00D65400" w:rsidP="00D65400">
            <w:pPr>
              <w:pStyle w:val="NormalWeb"/>
              <w:numPr>
                <w:ilvl w:val="1"/>
                <w:numId w:val="39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Impact on system</w:t>
            </w:r>
          </w:p>
          <w:p w14:paraId="1ACDF5FC" w14:textId="77777777" w:rsidR="00D65400" w:rsidRDefault="00D65400" w:rsidP="00D65400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Covid / Flu</w:t>
            </w:r>
          </w:p>
          <w:p w14:paraId="1DF3A939" w14:textId="77777777" w:rsidR="00D65400" w:rsidRDefault="00D65400" w:rsidP="00D65400">
            <w:pPr>
              <w:pStyle w:val="NormalWeb"/>
              <w:numPr>
                <w:ilvl w:val="1"/>
                <w:numId w:val="39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No Insurance for Covid admissions</w:t>
            </w:r>
          </w:p>
          <w:p w14:paraId="6AE91D28" w14:textId="77777777" w:rsidR="00D65400" w:rsidRDefault="00D65400" w:rsidP="00D65400">
            <w:pPr>
              <w:pStyle w:val="NormalWeb"/>
              <w:numPr>
                <w:ilvl w:val="1"/>
                <w:numId w:val="39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Challenges managing outbreaks</w:t>
            </w:r>
          </w:p>
          <w:p w14:paraId="077C63FC" w14:textId="64318160" w:rsidR="00D65400" w:rsidRDefault="00D65400" w:rsidP="00D65400">
            <w:pPr>
              <w:pStyle w:val="NormalWeb"/>
              <w:numPr>
                <w:ilvl w:val="1"/>
                <w:numId w:val="39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Isolation pays</w:t>
            </w:r>
          </w:p>
          <w:p w14:paraId="12070A1B" w14:textId="331B7A50" w:rsidR="00D65400" w:rsidRDefault="00D65400" w:rsidP="00D65400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External factor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</w:p>
          <w:p w14:paraId="678C9CD4" w14:textId="77777777" w:rsidR="00D65400" w:rsidRDefault="00D65400" w:rsidP="00D65400">
            <w:pPr>
              <w:pStyle w:val="NormalWeb"/>
              <w:numPr>
                <w:ilvl w:val="1"/>
                <w:numId w:val="39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Energy / fuel rationin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</w:t>
            </w:r>
          </w:p>
          <w:p w14:paraId="4FBA05D9" w14:textId="77777777" w:rsidR="00D65400" w:rsidRDefault="00D65400" w:rsidP="00D65400">
            <w:pPr>
              <w:pStyle w:val="NormalWeb"/>
              <w:numPr>
                <w:ilvl w:val="1"/>
                <w:numId w:val="39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Industrial action</w:t>
            </w:r>
          </w:p>
          <w:p w14:paraId="14F063E4" w14:textId="2FA45E15" w:rsidR="00D65400" w:rsidRPr="00D65400" w:rsidRDefault="00D65400" w:rsidP="00D65400">
            <w:pPr>
              <w:pStyle w:val="NormalWeb"/>
              <w:numPr>
                <w:ilvl w:val="1"/>
                <w:numId w:val="39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6540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Systems are not in place to support Social Care</w:t>
            </w:r>
          </w:p>
          <w:p w14:paraId="33D033F4" w14:textId="2210E958" w:rsidR="005E7D00" w:rsidRPr="00D65400" w:rsidRDefault="005E7D0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5E7D00" w:rsidRPr="006149C6" w14:paraId="6F41FB83" w14:textId="77777777" w:rsidTr="004E13B5">
        <w:trPr>
          <w:jc w:val="center"/>
        </w:trPr>
        <w:tc>
          <w:tcPr>
            <w:tcW w:w="1418" w:type="dxa"/>
          </w:tcPr>
          <w:p w14:paraId="40BB5621" w14:textId="10893491" w:rsidR="005E7D00" w:rsidRPr="007D265F" w:rsidRDefault="007D36D8">
            <w:pPr>
              <w:rPr>
                <w:color w:val="FF0000"/>
                <w:sz w:val="22"/>
                <w:szCs w:val="22"/>
              </w:rPr>
            </w:pPr>
            <w:r w:rsidRPr="007D36D8">
              <w:rPr>
                <w:color w:val="000000" w:themeColor="text1"/>
                <w:sz w:val="22"/>
                <w:szCs w:val="22"/>
              </w:rPr>
              <w:lastRenderedPageBreak/>
              <w:t>34:</w:t>
            </w:r>
            <w:r>
              <w:rPr>
                <w:color w:val="000000" w:themeColor="text1"/>
                <w:sz w:val="22"/>
                <w:szCs w:val="22"/>
              </w:rPr>
              <w:t xml:space="preserve">00 – </w:t>
            </w:r>
            <w:r w:rsidR="008E4C02">
              <w:rPr>
                <w:color w:val="000000" w:themeColor="text1"/>
                <w:sz w:val="22"/>
                <w:szCs w:val="22"/>
              </w:rPr>
              <w:lastRenderedPageBreak/>
              <w:t>40:00</w:t>
            </w:r>
          </w:p>
        </w:tc>
        <w:tc>
          <w:tcPr>
            <w:tcW w:w="1501" w:type="dxa"/>
          </w:tcPr>
          <w:p w14:paraId="6C37BCE1" w14:textId="0D433E95" w:rsidR="00B63FCC" w:rsidRPr="002D6BC2" w:rsidRDefault="00B63FCC" w:rsidP="00B63FCC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>Slido Poll</w:t>
            </w:r>
          </w:p>
          <w:p w14:paraId="616DCF45" w14:textId="6D500ACD" w:rsidR="00797D13" w:rsidRPr="002D6BC2" w:rsidRDefault="00797D13" w:rsidP="00101ED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49" w:type="dxa"/>
          </w:tcPr>
          <w:p w14:paraId="3BA659CB" w14:textId="0B3437DF" w:rsidR="00B63FCC" w:rsidRDefault="00B63FCC" w:rsidP="00B63FCC">
            <w:pPr>
              <w:rPr>
                <w:color w:val="000000" w:themeColor="text1"/>
                <w:sz w:val="22"/>
                <w:szCs w:val="22"/>
              </w:rPr>
            </w:pPr>
          </w:p>
          <w:p w14:paraId="4CB57DFB" w14:textId="0A9DA9FD" w:rsidR="00797D13" w:rsidRPr="002D6BC2" w:rsidRDefault="00797D13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8626" w:type="dxa"/>
          </w:tcPr>
          <w:p w14:paraId="7F03A3FB" w14:textId="5736EB0F" w:rsidR="00B63FCC" w:rsidRPr="00B63FCC" w:rsidRDefault="00B63FCC" w:rsidP="00B63FCC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 xml:space="preserve">We asked </w:t>
            </w:r>
            <w:r w:rsidR="007D36D8">
              <w:rPr>
                <w:color w:val="000000" w:themeColor="text1"/>
                <w:sz w:val="22"/>
                <w:szCs w:val="22"/>
              </w:rPr>
              <w:t>Providers:</w:t>
            </w:r>
            <w:r w:rsidR="007D36D8" w:rsidRPr="00B63FCC">
              <w:rPr>
                <w:color w:val="000000" w:themeColor="text1"/>
                <w:sz w:val="22"/>
                <w:szCs w:val="22"/>
              </w:rPr>
              <w:t xml:space="preserve"> </w:t>
            </w:r>
            <w:r w:rsidR="007D36D8" w:rsidRPr="007D36D8">
              <w:rPr>
                <w:b/>
                <w:bCs/>
                <w:color w:val="000000" w:themeColor="text1"/>
                <w:sz w:val="22"/>
                <w:szCs w:val="22"/>
              </w:rPr>
              <w:t>What</w:t>
            </w:r>
            <w:r w:rsidRPr="007D36D8">
              <w:rPr>
                <w:b/>
                <w:bCs/>
                <w:color w:val="000000" w:themeColor="text1"/>
                <w:sz w:val="22"/>
                <w:szCs w:val="22"/>
              </w:rPr>
              <w:t xml:space="preserve"> do you think you need support with to sustain your business over </w:t>
            </w:r>
            <w:r w:rsidRPr="007D36D8">
              <w:rPr>
                <w:b/>
                <w:bCs/>
                <w:color w:val="000000" w:themeColor="text1"/>
                <w:sz w:val="22"/>
                <w:szCs w:val="22"/>
              </w:rPr>
              <w:lastRenderedPageBreak/>
              <w:t xml:space="preserve">the winter? </w:t>
            </w:r>
            <w:r w:rsidRPr="00B63FCC">
              <w:rPr>
                <w:i/>
                <w:iCs/>
                <w:color w:val="000000" w:themeColor="text1"/>
                <w:sz w:val="22"/>
                <w:szCs w:val="22"/>
              </w:rPr>
              <w:t>(Please see appendix 2)</w:t>
            </w:r>
          </w:p>
          <w:p w14:paraId="3FBA75B2" w14:textId="49B6D01D" w:rsidR="00797D13" w:rsidRPr="00B63FCC" w:rsidRDefault="00B63FCC" w:rsidP="00B63FCC">
            <w:pPr>
              <w:rPr>
                <w:color w:val="000000" w:themeColor="text1"/>
                <w:sz w:val="22"/>
                <w:szCs w:val="22"/>
              </w:rPr>
            </w:pPr>
            <w:r w:rsidRPr="00B63FCC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5E7D00" w:rsidRPr="006149C6" w14:paraId="49C7CB54" w14:textId="77777777" w:rsidTr="004E13B5">
        <w:trPr>
          <w:jc w:val="center"/>
        </w:trPr>
        <w:tc>
          <w:tcPr>
            <w:tcW w:w="1418" w:type="dxa"/>
          </w:tcPr>
          <w:p w14:paraId="0F32E80F" w14:textId="2CDA3F50" w:rsidR="005E7D00" w:rsidRDefault="008E4C02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>40</w:t>
            </w:r>
            <w:r w:rsidR="007D36D8">
              <w:rPr>
                <w:color w:val="000000" w:themeColor="text1"/>
                <w:sz w:val="22"/>
                <w:szCs w:val="22"/>
              </w:rPr>
              <w:t xml:space="preserve">:00 </w:t>
            </w:r>
            <w:r w:rsidR="00FC1027">
              <w:rPr>
                <w:color w:val="000000" w:themeColor="text1"/>
                <w:sz w:val="22"/>
                <w:szCs w:val="22"/>
              </w:rPr>
              <w:t>–</w:t>
            </w:r>
            <w:r w:rsidR="007D36D8">
              <w:rPr>
                <w:color w:val="000000" w:themeColor="text1"/>
                <w:sz w:val="22"/>
                <w:szCs w:val="22"/>
              </w:rPr>
              <w:t xml:space="preserve"> </w:t>
            </w:r>
            <w:r w:rsidR="00FC1027">
              <w:rPr>
                <w:color w:val="000000" w:themeColor="text1"/>
                <w:sz w:val="22"/>
                <w:szCs w:val="22"/>
              </w:rPr>
              <w:t>51:00</w:t>
            </w:r>
          </w:p>
          <w:p w14:paraId="515AC63A" w14:textId="5CCF13AE" w:rsidR="00CD47B4" w:rsidRPr="00922A6A" w:rsidRDefault="00CD47B4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01" w:type="dxa"/>
          </w:tcPr>
          <w:p w14:paraId="22737FCE" w14:textId="637DB20E" w:rsidR="005E7D00" w:rsidRPr="00922A6A" w:rsidRDefault="007D36D8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Bradford Provider Handbook</w:t>
            </w:r>
          </w:p>
        </w:tc>
        <w:tc>
          <w:tcPr>
            <w:tcW w:w="3849" w:type="dxa"/>
          </w:tcPr>
          <w:p w14:paraId="767C3EF4" w14:textId="0958EF5A" w:rsidR="00CD47B4" w:rsidRDefault="007D36D8" w:rsidP="007D36D8">
            <w:pPr>
              <w:rPr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Paul Hunt </w:t>
            </w:r>
            <w:r w:rsidRPr="007D36D8">
              <w:rPr>
                <w:i/>
                <w:iCs/>
                <w:color w:val="000000" w:themeColor="text1"/>
                <w:sz w:val="22"/>
                <w:szCs w:val="22"/>
              </w:rPr>
              <w:t>(Contracts &amp; Commissioning Team)</w:t>
            </w:r>
          </w:p>
          <w:p w14:paraId="5B3D2A13" w14:textId="77777777" w:rsidR="007D36D8" w:rsidRDefault="007D36D8" w:rsidP="007D36D8">
            <w:pPr>
              <w:rPr>
                <w:i/>
                <w:iCs/>
                <w:color w:val="000000" w:themeColor="text1"/>
                <w:sz w:val="22"/>
                <w:szCs w:val="22"/>
              </w:rPr>
            </w:pPr>
          </w:p>
          <w:p w14:paraId="22ACFD98" w14:textId="6ED4D2D9" w:rsidR="007D36D8" w:rsidRDefault="008E4C02" w:rsidP="007D36D8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E: </w:t>
            </w:r>
            <w:hyperlink r:id="rId12" w:history="1">
              <w:r w:rsidRPr="00E15B43">
                <w:rPr>
                  <w:rStyle w:val="Hyperlink"/>
                  <w:sz w:val="22"/>
                  <w:szCs w:val="22"/>
                </w:rPr>
                <w:t>paul.hunt@bradford.gov.uk</w:t>
              </w:r>
            </w:hyperlink>
          </w:p>
          <w:p w14:paraId="43FAC86B" w14:textId="676F88C4" w:rsidR="008E4C02" w:rsidRPr="00F50317" w:rsidRDefault="008E4C02" w:rsidP="007D36D8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M: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07582 101643 </w:t>
            </w:r>
          </w:p>
        </w:tc>
        <w:tc>
          <w:tcPr>
            <w:tcW w:w="8626" w:type="dxa"/>
          </w:tcPr>
          <w:p w14:paraId="79E87E67" w14:textId="7D45A238" w:rsidR="008E1D55" w:rsidRDefault="008E4C02" w:rsidP="008E1D55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The Covid-19 support Team, BCA and other system partners created some Provider Handbooks/Resource packs during the Covid Pandemic that providers found very useful. It was clear that they needed updating and that the handbooks should be an all-year-round resource for providers (including all care focus challenges and not just Covid).</w:t>
            </w:r>
          </w:p>
          <w:p w14:paraId="6BF2329C" w14:textId="458C815C" w:rsidR="007D36D8" w:rsidRDefault="007D36D8" w:rsidP="008E1D55">
            <w:pPr>
              <w:rPr>
                <w:color w:val="000000" w:themeColor="text1"/>
                <w:sz w:val="22"/>
                <w:szCs w:val="22"/>
              </w:rPr>
            </w:pPr>
          </w:p>
          <w:p w14:paraId="3A4B7579" w14:textId="700575F9" w:rsidR="007D36D8" w:rsidRDefault="008E4C02" w:rsidP="008E1D55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Work is now being done on these handbooks and there will be 2 (Home Care and Care Home). They include contact information, good practice and clear guidance at a local and national level. They will act as a live document that will be updated at a minimum of every 2 weeks.</w:t>
            </w:r>
          </w:p>
          <w:p w14:paraId="095C9C7F" w14:textId="3CDEAAC9" w:rsidR="008E4C02" w:rsidRDefault="008E4C02" w:rsidP="008E1D55">
            <w:pPr>
              <w:rPr>
                <w:color w:val="000000" w:themeColor="text1"/>
                <w:sz w:val="22"/>
                <w:szCs w:val="22"/>
              </w:rPr>
            </w:pPr>
          </w:p>
          <w:p w14:paraId="454AA3DB" w14:textId="750C900F" w:rsidR="008E4C02" w:rsidRDefault="008E4C02" w:rsidP="008E1D55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They are still in the process of being created and finalised – Hopefully ready for the end of November. Providers will be able to explore these via the Provider Zone.</w:t>
            </w:r>
          </w:p>
          <w:p w14:paraId="49F370D3" w14:textId="77777777" w:rsidR="008E4C02" w:rsidRDefault="008E4C02" w:rsidP="008E1D55">
            <w:pPr>
              <w:rPr>
                <w:color w:val="000000" w:themeColor="text1"/>
                <w:sz w:val="22"/>
                <w:szCs w:val="22"/>
              </w:rPr>
            </w:pPr>
          </w:p>
          <w:p w14:paraId="410402B3" w14:textId="53D74F09" w:rsidR="008E1D55" w:rsidRPr="00CD47B4" w:rsidRDefault="008E1D55" w:rsidP="008E1D55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Please contact </w:t>
            </w:r>
            <w:r w:rsidR="008E4C02">
              <w:rPr>
                <w:color w:val="000000" w:themeColor="text1"/>
                <w:sz w:val="22"/>
                <w:szCs w:val="22"/>
              </w:rPr>
              <w:t>Paul Hunt</w:t>
            </w:r>
            <w:r>
              <w:rPr>
                <w:color w:val="000000" w:themeColor="text1"/>
                <w:sz w:val="22"/>
                <w:szCs w:val="22"/>
              </w:rPr>
              <w:t xml:space="preserve"> for more information </w:t>
            </w:r>
            <w:r w:rsidR="008E4C02">
              <w:rPr>
                <w:color w:val="000000" w:themeColor="text1"/>
                <w:sz w:val="22"/>
                <w:szCs w:val="22"/>
              </w:rPr>
              <w:t>/ if you have any recommendations of what should be in</w:t>
            </w:r>
            <w:r w:rsidR="00FC1027">
              <w:rPr>
                <w:color w:val="000000" w:themeColor="text1"/>
                <w:sz w:val="22"/>
                <w:szCs w:val="22"/>
              </w:rPr>
              <w:t xml:space="preserve">cluded handbooks. </w:t>
            </w:r>
          </w:p>
          <w:p w14:paraId="68636FE0" w14:textId="0073E378" w:rsidR="00240C3C" w:rsidRPr="00CD47B4" w:rsidRDefault="00240C3C" w:rsidP="00CD47B4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5E7D00" w:rsidRPr="006149C6" w14:paraId="6BF017BD" w14:textId="77777777" w:rsidTr="004E13B5">
        <w:trPr>
          <w:jc w:val="center"/>
        </w:trPr>
        <w:tc>
          <w:tcPr>
            <w:tcW w:w="1418" w:type="dxa"/>
          </w:tcPr>
          <w:p w14:paraId="527C42A3" w14:textId="6B078610" w:rsidR="005E7D00" w:rsidRDefault="00FC1027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51:00 </w:t>
            </w:r>
            <w:r w:rsidR="00171D25">
              <w:rPr>
                <w:color w:val="000000" w:themeColor="text1"/>
                <w:sz w:val="22"/>
                <w:szCs w:val="22"/>
              </w:rPr>
              <w:t>–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="00171D25">
              <w:rPr>
                <w:color w:val="000000" w:themeColor="text1"/>
                <w:sz w:val="22"/>
                <w:szCs w:val="22"/>
              </w:rPr>
              <w:t>57:00</w:t>
            </w:r>
          </w:p>
          <w:p w14:paraId="5213A802" w14:textId="4BD55720" w:rsidR="004E13B5" w:rsidRPr="007216F2" w:rsidRDefault="004E13B5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01" w:type="dxa"/>
          </w:tcPr>
          <w:p w14:paraId="57213C5A" w14:textId="2260722F" w:rsidR="005E7D00" w:rsidRPr="007216F2" w:rsidRDefault="00FC1027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KLOE’s</w:t>
            </w:r>
          </w:p>
        </w:tc>
        <w:tc>
          <w:tcPr>
            <w:tcW w:w="3849" w:type="dxa"/>
          </w:tcPr>
          <w:p w14:paraId="126275FA" w14:textId="00A1F8B1" w:rsidR="005E7D00" w:rsidRPr="007216F2" w:rsidRDefault="00FC1027" w:rsidP="00476C5C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Jo Martin</w:t>
            </w:r>
          </w:p>
        </w:tc>
        <w:tc>
          <w:tcPr>
            <w:tcW w:w="8626" w:type="dxa"/>
          </w:tcPr>
          <w:p w14:paraId="48FBF496" w14:textId="3B867BDD" w:rsidR="005E7D00" w:rsidRDefault="00E61DD0" w:rsidP="00467003">
            <w:pPr>
              <w:rPr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Looking at the CQC Key Lines of Enquiry – what do you as a provider need to do to ensure you’re being complaint, how you will answer the CQC questions and how you’re going to evidence that you’re being compliant </w:t>
            </w:r>
            <w:r w:rsidRPr="00E61DD0">
              <w:rPr>
                <w:i/>
                <w:iCs/>
                <w:color w:val="000000" w:themeColor="text1"/>
                <w:sz w:val="22"/>
                <w:szCs w:val="22"/>
              </w:rPr>
              <w:t>(See appendix 3 for KLOE’s)</w:t>
            </w:r>
            <w:r>
              <w:rPr>
                <w:i/>
                <w:iCs/>
                <w:color w:val="000000" w:themeColor="text1"/>
                <w:sz w:val="22"/>
                <w:szCs w:val="22"/>
              </w:rPr>
              <w:t xml:space="preserve">. </w:t>
            </w:r>
          </w:p>
          <w:p w14:paraId="3A5687B4" w14:textId="77777777" w:rsidR="00E61DD0" w:rsidRPr="00E61DD0" w:rsidRDefault="00E61DD0" w:rsidP="00467003">
            <w:pPr>
              <w:rPr>
                <w:color w:val="000000" w:themeColor="text1"/>
                <w:sz w:val="22"/>
                <w:szCs w:val="22"/>
              </w:rPr>
            </w:pPr>
          </w:p>
          <w:p w14:paraId="113593E0" w14:textId="4B605F6C" w:rsidR="00E61DD0" w:rsidRDefault="00E61DD0" w:rsidP="00467003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You need an up-to-date Business Continuity Plan so you can evidence to CQC how you’re being compliant</w:t>
            </w:r>
            <w:r w:rsidR="00171D25">
              <w:rPr>
                <w:color w:val="000000" w:themeColor="text1"/>
                <w:sz w:val="22"/>
                <w:szCs w:val="22"/>
              </w:rPr>
              <w:t xml:space="preserve"> and help you in order to answer CQC questions to you.</w:t>
            </w:r>
          </w:p>
          <w:p w14:paraId="361C04C7" w14:textId="04E2F09E" w:rsidR="00E61DD0" w:rsidRPr="00467003" w:rsidRDefault="00E61DD0" w:rsidP="00467003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5E7D00" w:rsidRPr="006149C6" w14:paraId="2655D9EC" w14:textId="77777777" w:rsidTr="00467003">
        <w:trPr>
          <w:trHeight w:val="1005"/>
          <w:jc w:val="center"/>
        </w:trPr>
        <w:tc>
          <w:tcPr>
            <w:tcW w:w="1418" w:type="dxa"/>
          </w:tcPr>
          <w:p w14:paraId="74CB9881" w14:textId="3E2E1612" w:rsidR="005E7D00" w:rsidRPr="007216F2" w:rsidRDefault="00171D25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57:00</w:t>
            </w:r>
            <w:r w:rsidR="00A622F9">
              <w:rPr>
                <w:color w:val="000000" w:themeColor="text1"/>
                <w:sz w:val="22"/>
                <w:szCs w:val="22"/>
              </w:rPr>
              <w:t xml:space="preserve"> - </w:t>
            </w:r>
          </w:p>
        </w:tc>
        <w:tc>
          <w:tcPr>
            <w:tcW w:w="1501" w:type="dxa"/>
          </w:tcPr>
          <w:p w14:paraId="41A68DF7" w14:textId="485B6BB3" w:rsidR="005E7D00" w:rsidRPr="007216F2" w:rsidRDefault="00FC1027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Business Continuity Plan</w:t>
            </w:r>
          </w:p>
        </w:tc>
        <w:tc>
          <w:tcPr>
            <w:tcW w:w="3849" w:type="dxa"/>
          </w:tcPr>
          <w:p w14:paraId="63807141" w14:textId="54197440" w:rsidR="005E7D00" w:rsidRPr="00D02509" w:rsidRDefault="00FC1027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Clare Flynn</w:t>
            </w:r>
          </w:p>
        </w:tc>
        <w:tc>
          <w:tcPr>
            <w:tcW w:w="8626" w:type="dxa"/>
          </w:tcPr>
          <w:p w14:paraId="2B7BFBC1" w14:textId="3E5C7EF1" w:rsidR="00171D25" w:rsidRPr="008730E6" w:rsidRDefault="00171D25" w:rsidP="00FC1027">
            <w:pPr>
              <w:rPr>
                <w:rFonts w:ascii="Calibri" w:hAnsi="Calibri" w:cs="Calibri"/>
                <w:color w:val="000000"/>
                <w:sz w:val="22"/>
                <w:szCs w:val="22"/>
                <w:u w:val="single"/>
              </w:rPr>
            </w:pPr>
            <w:r w:rsidRPr="008730E6">
              <w:rPr>
                <w:color w:val="000000" w:themeColor="text1"/>
                <w:sz w:val="22"/>
                <w:szCs w:val="22"/>
              </w:rPr>
              <w:t xml:space="preserve">BCA have divided a </w:t>
            </w:r>
            <w:r w:rsidR="00FC1027" w:rsidRPr="008730E6">
              <w:rPr>
                <w:color w:val="000000" w:themeColor="text1"/>
                <w:sz w:val="22"/>
                <w:szCs w:val="22"/>
              </w:rPr>
              <w:t xml:space="preserve">Business Continuity Plan Template </w:t>
            </w:r>
            <w:r w:rsidRPr="008730E6">
              <w:rPr>
                <w:color w:val="000000" w:themeColor="text1"/>
                <w:sz w:val="22"/>
                <w:szCs w:val="22"/>
              </w:rPr>
              <w:t xml:space="preserve">by merging the </w:t>
            </w:r>
            <w:r w:rsidR="00FC1027" w:rsidRPr="008730E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Care Provider Alliance </w:t>
            </w:r>
            <w:r w:rsidRPr="008730E6">
              <w:rPr>
                <w:rFonts w:ascii="Calibri" w:hAnsi="Calibri" w:cs="Calibri"/>
                <w:color w:val="000000"/>
                <w:sz w:val="22"/>
                <w:szCs w:val="22"/>
              </w:rPr>
              <w:t>BCP</w:t>
            </w:r>
            <w:r w:rsidR="00FC1027" w:rsidRPr="008730E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8730E6">
              <w:rPr>
                <w:rFonts w:ascii="Calibri" w:hAnsi="Calibri" w:cs="Calibri"/>
                <w:color w:val="000000"/>
                <w:sz w:val="22"/>
                <w:szCs w:val="22"/>
              </w:rPr>
              <w:t>and</w:t>
            </w:r>
            <w:r w:rsidR="00FC1027" w:rsidRPr="008730E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8730E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</w:t>
            </w:r>
            <w:r w:rsidR="00FC1027" w:rsidRPr="008730E6">
              <w:rPr>
                <w:rFonts w:ascii="Calibri" w:hAnsi="Calibri" w:cs="Calibri"/>
                <w:color w:val="000000"/>
                <w:sz w:val="22"/>
                <w:szCs w:val="22"/>
              </w:rPr>
              <w:t>Bradford Checklist that was developed last year.</w:t>
            </w:r>
            <w:r w:rsidRPr="008730E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The BSC is currently being finalised. This draft template will help you think about what you need to include in </w:t>
            </w:r>
            <w:r w:rsidRPr="008730E6">
              <w:rPr>
                <w:rFonts w:ascii="Calibri" w:hAnsi="Calibri" w:cs="Calibri"/>
                <w:color w:val="000000"/>
                <w:sz w:val="22"/>
                <w:szCs w:val="22"/>
                <w:u w:val="single"/>
              </w:rPr>
              <w:t>your</w:t>
            </w:r>
            <w:r w:rsidRPr="008730E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Business Continuity Plan to ensure you have addressed everything and figure out what you need further support with.</w:t>
            </w:r>
          </w:p>
          <w:p w14:paraId="62C38793" w14:textId="0234EF3E" w:rsidR="0008208C" w:rsidRPr="008730E6" w:rsidRDefault="0008208C" w:rsidP="00FC1027">
            <w:pPr>
              <w:rPr>
                <w:rFonts w:ascii="Calibri" w:hAnsi="Calibri" w:cs="Calibri"/>
                <w:color w:val="000000"/>
                <w:sz w:val="22"/>
                <w:szCs w:val="22"/>
                <w:u w:val="single"/>
              </w:rPr>
            </w:pPr>
          </w:p>
          <w:p w14:paraId="6B58AC8C" w14:textId="77777777" w:rsidR="008730E6" w:rsidRPr="008730E6" w:rsidRDefault="00A622F9" w:rsidP="00FC10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30E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Use the template to develop your Business Continuity Plan. </w:t>
            </w:r>
            <w:r w:rsidRPr="008730E6">
              <w:rPr>
                <w:rFonts w:ascii="Calibri" w:hAnsi="Calibri" w:cs="Calibri"/>
                <w:color w:val="000000"/>
                <w:sz w:val="22"/>
                <w:szCs w:val="22"/>
                <w:u w:val="single"/>
              </w:rPr>
              <w:t>You should adapt it the template to ensure it fits for your service!</w:t>
            </w:r>
            <w:r w:rsidRPr="008730E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43CAD306" w14:textId="7CFAB395" w:rsidR="0008208C" w:rsidRPr="008730E6" w:rsidRDefault="00A622F9" w:rsidP="00FC10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30E6">
              <w:rPr>
                <w:rFonts w:ascii="Calibri" w:hAnsi="Calibri" w:cs="Calibri"/>
                <w:color w:val="000000"/>
                <w:sz w:val="22"/>
                <w:szCs w:val="22"/>
              </w:rPr>
              <w:t>Do this by working through each section</w:t>
            </w:r>
            <w:r w:rsidR="008730E6" w:rsidRPr="008730E6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 w:rsidRPr="008730E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heading, think</w:t>
            </w:r>
            <w:r w:rsidR="008730E6" w:rsidRPr="008730E6">
              <w:rPr>
                <w:rFonts w:ascii="Calibri" w:hAnsi="Calibri" w:cs="Calibri"/>
                <w:color w:val="000000"/>
                <w:sz w:val="22"/>
                <w:szCs w:val="22"/>
              </w:rPr>
              <w:t>ing</w:t>
            </w:r>
            <w:r w:rsidRPr="008730E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about the mitigating actions and </w:t>
            </w:r>
            <w:r w:rsidRPr="008730E6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answer </w:t>
            </w:r>
            <w:r w:rsidR="008730E6" w:rsidRPr="008730E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and filling out </w:t>
            </w:r>
            <w:r w:rsidRPr="008730E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(by answering </w:t>
            </w:r>
            <w:r w:rsidR="008730E6" w:rsidRPr="008730E6">
              <w:rPr>
                <w:rFonts w:ascii="Calibri" w:hAnsi="Calibri" w:cs="Calibri"/>
                <w:color w:val="000000"/>
                <w:sz w:val="22"/>
                <w:szCs w:val="22"/>
              </w:rPr>
              <w:t>the mitigating actions</w:t>
            </w:r>
            <w:r w:rsidRPr="008730E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you will be creating your BCP).  </w:t>
            </w:r>
          </w:p>
          <w:p w14:paraId="0219499D" w14:textId="1F29BEEA" w:rsidR="00FC1027" w:rsidRPr="008730E6" w:rsidRDefault="00FC1027" w:rsidP="00FC10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1F8DD74D" w14:textId="63E74D14" w:rsidR="00FC1027" w:rsidRPr="008730E6" w:rsidRDefault="008730E6" w:rsidP="00FC102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hyperlink r:id="rId13" w:history="1">
              <w:r w:rsidR="00FC1027" w:rsidRPr="008730E6">
                <w:rPr>
                  <w:rStyle w:val="Hyperlink"/>
                  <w:rFonts w:ascii="Calibri" w:hAnsi="Calibri" w:cs="Calibri"/>
                  <w:b/>
                  <w:bCs/>
                  <w:sz w:val="22"/>
                  <w:szCs w:val="22"/>
                </w:rPr>
                <w:t xml:space="preserve">BCA </w:t>
              </w:r>
              <w:r w:rsidRPr="008730E6">
                <w:rPr>
                  <w:rStyle w:val="Hyperlink"/>
                  <w:rFonts w:ascii="Calibri" w:hAnsi="Calibri" w:cs="Calibri"/>
                  <w:b/>
                  <w:bCs/>
                  <w:sz w:val="22"/>
                  <w:szCs w:val="22"/>
                </w:rPr>
                <w:t xml:space="preserve">Draft </w:t>
              </w:r>
              <w:r w:rsidR="00FC1027" w:rsidRPr="008730E6">
                <w:rPr>
                  <w:rStyle w:val="Hyperlink"/>
                  <w:rFonts w:ascii="Calibri" w:hAnsi="Calibri" w:cs="Calibri"/>
                  <w:b/>
                  <w:bCs/>
                  <w:sz w:val="22"/>
                  <w:szCs w:val="22"/>
                </w:rPr>
                <w:t>Business Continuity Plan Template</w:t>
              </w:r>
            </w:hyperlink>
          </w:p>
          <w:p w14:paraId="15D0F2C5" w14:textId="77777777" w:rsidR="00A622F9" w:rsidRPr="008730E6" w:rsidRDefault="00A622F9" w:rsidP="00FC10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5C5D803" w14:textId="116E3993" w:rsidR="0008208C" w:rsidRPr="008730E6" w:rsidRDefault="0008208C" w:rsidP="00FC102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730E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During the QW, we focused on 1 key area – </w:t>
            </w:r>
            <w:r w:rsidRPr="008730E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Severe Adverse Weather:</w:t>
            </w:r>
            <w:r w:rsidR="00A622F9" w:rsidRPr="008730E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15641F2F" w14:textId="641985E2" w:rsidR="0008208C" w:rsidRPr="008730E6" w:rsidRDefault="00A622F9" w:rsidP="00FC10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30E6">
              <w:rPr>
                <w:rFonts w:ascii="Calibri" w:hAnsi="Calibri" w:cs="Calibri"/>
                <w:color w:val="000000"/>
                <w:sz w:val="22"/>
                <w:szCs w:val="22"/>
              </w:rPr>
              <w:t>Please watch Zoom recording for breakdown of how to answer the Severe adverse weather section.</w:t>
            </w:r>
          </w:p>
          <w:p w14:paraId="0DCA561A" w14:textId="16CAC838" w:rsidR="00467003" w:rsidRPr="008730E6" w:rsidRDefault="00467003" w:rsidP="00467003">
            <w:pPr>
              <w:rPr>
                <w:color w:val="000000" w:themeColor="text1"/>
                <w:sz w:val="22"/>
                <w:szCs w:val="22"/>
              </w:rPr>
            </w:pPr>
            <w:r w:rsidRPr="008730E6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5E7D00" w:rsidRPr="006149C6" w14:paraId="6BAEDE2F" w14:textId="77777777" w:rsidTr="004E13B5">
        <w:trPr>
          <w:trHeight w:val="584"/>
          <w:jc w:val="center"/>
        </w:trPr>
        <w:tc>
          <w:tcPr>
            <w:tcW w:w="1418" w:type="dxa"/>
          </w:tcPr>
          <w:p w14:paraId="092E7D5E" w14:textId="5B885199" w:rsidR="005E7D00" w:rsidRPr="00171D25" w:rsidRDefault="004A26BD">
            <w:pPr>
              <w:rPr>
                <w:color w:val="000000" w:themeColor="text1"/>
                <w:sz w:val="22"/>
                <w:szCs w:val="22"/>
              </w:rPr>
            </w:pPr>
            <w:r w:rsidRPr="00171D25">
              <w:rPr>
                <w:color w:val="000000" w:themeColor="text1"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1501" w:type="dxa"/>
          </w:tcPr>
          <w:p w14:paraId="578C27D5" w14:textId="2151787D" w:rsidR="005E7D00" w:rsidRPr="00171D25" w:rsidRDefault="004A26BD">
            <w:pPr>
              <w:rPr>
                <w:color w:val="000000" w:themeColor="text1"/>
                <w:sz w:val="22"/>
                <w:szCs w:val="22"/>
              </w:rPr>
            </w:pPr>
            <w:r w:rsidRPr="00171D25">
              <w:rPr>
                <w:color w:val="000000" w:themeColor="text1"/>
                <w:sz w:val="22"/>
                <w:szCs w:val="22"/>
              </w:rPr>
              <w:t xml:space="preserve">Slido </w:t>
            </w:r>
            <w:r w:rsidR="00171D25">
              <w:rPr>
                <w:color w:val="000000" w:themeColor="text1"/>
                <w:sz w:val="22"/>
                <w:szCs w:val="22"/>
              </w:rPr>
              <w:t>Polls</w:t>
            </w:r>
          </w:p>
        </w:tc>
        <w:tc>
          <w:tcPr>
            <w:tcW w:w="3849" w:type="dxa"/>
          </w:tcPr>
          <w:p w14:paraId="36E1086C" w14:textId="77777777" w:rsidR="005E7D00" w:rsidRDefault="005E7D00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626" w:type="dxa"/>
          </w:tcPr>
          <w:p w14:paraId="656763D6" w14:textId="77777777" w:rsidR="005E7D00" w:rsidRPr="008730E6" w:rsidRDefault="004A26BD" w:rsidP="004A26BD">
            <w:pPr>
              <w:rPr>
                <w:color w:val="000000" w:themeColor="text1"/>
                <w:sz w:val="22"/>
                <w:szCs w:val="22"/>
              </w:rPr>
            </w:pPr>
            <w:r w:rsidRPr="008730E6">
              <w:rPr>
                <w:color w:val="000000" w:themeColor="text1"/>
                <w:sz w:val="22"/>
                <w:szCs w:val="22"/>
              </w:rPr>
              <w:t>Providers were asked – How did you find the Quality Workshop today?</w:t>
            </w:r>
          </w:p>
          <w:p w14:paraId="726A1B86" w14:textId="28599C03" w:rsidR="00171D25" w:rsidRPr="008730E6" w:rsidRDefault="00171D25" w:rsidP="004A26BD">
            <w:pPr>
              <w:rPr>
                <w:color w:val="000000" w:themeColor="text1"/>
                <w:sz w:val="22"/>
                <w:szCs w:val="22"/>
              </w:rPr>
            </w:pPr>
            <w:r w:rsidRPr="008730E6">
              <w:rPr>
                <w:color w:val="000000" w:themeColor="text1"/>
                <w:sz w:val="22"/>
                <w:szCs w:val="22"/>
              </w:rPr>
              <w:t>Providers were asked - Are there any key area's / topics that you would like us to cover on our next workshop?</w:t>
            </w:r>
          </w:p>
        </w:tc>
      </w:tr>
    </w:tbl>
    <w:p w14:paraId="2E8EB0AE" w14:textId="77777777" w:rsidR="005E7D00" w:rsidRPr="006149C6" w:rsidRDefault="005E7D00" w:rsidP="005E7D00">
      <w:pPr>
        <w:rPr>
          <w:color w:val="000000" w:themeColor="text1"/>
        </w:rPr>
      </w:pPr>
    </w:p>
    <w:p w14:paraId="331CC393" w14:textId="77777777" w:rsidR="005E7D00" w:rsidRDefault="005E7D00" w:rsidP="005E7D00"/>
    <w:p w14:paraId="7187B95D" w14:textId="77777777" w:rsidR="005E7D00" w:rsidRDefault="005E7D00" w:rsidP="005E7D00">
      <w:pPr>
        <w:rPr>
          <w:b/>
          <w:bCs/>
          <w:u w:val="single"/>
        </w:rPr>
      </w:pPr>
    </w:p>
    <w:p w14:paraId="7EDF1240" w14:textId="6DE5A5DE" w:rsidR="005E7D00" w:rsidRDefault="005E7D00" w:rsidP="005E7D00">
      <w:pPr>
        <w:rPr>
          <w:b/>
          <w:bCs/>
          <w:u w:val="single"/>
        </w:rPr>
      </w:pPr>
      <w:r>
        <w:rPr>
          <w:b/>
          <w:bCs/>
          <w:u w:val="single"/>
        </w:rPr>
        <w:t>Please see appendix below:</w:t>
      </w:r>
    </w:p>
    <w:p w14:paraId="52748631" w14:textId="77777777" w:rsidR="007D36D8" w:rsidRDefault="007D36D8">
      <w:pPr>
        <w:rPr>
          <w:b/>
          <w:bCs/>
          <w:u w:val="single"/>
        </w:rPr>
      </w:pPr>
    </w:p>
    <w:p w14:paraId="77ADB66D" w14:textId="77777777" w:rsidR="00171D25" w:rsidRDefault="00171D25">
      <w:pPr>
        <w:rPr>
          <w:b/>
          <w:bCs/>
          <w:u w:val="single"/>
        </w:rPr>
      </w:pPr>
    </w:p>
    <w:p w14:paraId="4DE8EB9A" w14:textId="77777777" w:rsidR="00171D25" w:rsidRDefault="00171D25">
      <w:pPr>
        <w:rPr>
          <w:b/>
          <w:bCs/>
          <w:u w:val="single"/>
        </w:rPr>
      </w:pPr>
    </w:p>
    <w:p w14:paraId="43412721" w14:textId="77777777" w:rsidR="00171D25" w:rsidRDefault="00171D25">
      <w:pPr>
        <w:rPr>
          <w:b/>
          <w:bCs/>
          <w:u w:val="single"/>
        </w:rPr>
      </w:pPr>
    </w:p>
    <w:p w14:paraId="17DA1C1E" w14:textId="77777777" w:rsidR="00171D25" w:rsidRDefault="00171D25">
      <w:pPr>
        <w:rPr>
          <w:b/>
          <w:bCs/>
          <w:u w:val="single"/>
        </w:rPr>
      </w:pPr>
    </w:p>
    <w:p w14:paraId="26053445" w14:textId="77777777" w:rsidR="00171D25" w:rsidRDefault="00171D25">
      <w:pPr>
        <w:rPr>
          <w:b/>
          <w:bCs/>
          <w:u w:val="single"/>
        </w:rPr>
      </w:pPr>
    </w:p>
    <w:p w14:paraId="5C8FCF7E" w14:textId="77777777" w:rsidR="00171D25" w:rsidRDefault="00171D25">
      <w:pPr>
        <w:rPr>
          <w:b/>
          <w:bCs/>
          <w:u w:val="single"/>
        </w:rPr>
      </w:pPr>
    </w:p>
    <w:p w14:paraId="77D0302F" w14:textId="77777777" w:rsidR="00171D25" w:rsidRDefault="00171D25">
      <w:pPr>
        <w:rPr>
          <w:b/>
          <w:bCs/>
          <w:u w:val="single"/>
        </w:rPr>
      </w:pPr>
    </w:p>
    <w:p w14:paraId="7ED07C97" w14:textId="77777777" w:rsidR="00171D25" w:rsidRDefault="00171D25">
      <w:pPr>
        <w:rPr>
          <w:b/>
          <w:bCs/>
          <w:u w:val="single"/>
        </w:rPr>
      </w:pPr>
    </w:p>
    <w:p w14:paraId="4301402A" w14:textId="77777777" w:rsidR="00171D25" w:rsidRDefault="00171D25">
      <w:pPr>
        <w:rPr>
          <w:b/>
          <w:bCs/>
          <w:u w:val="single"/>
        </w:rPr>
      </w:pPr>
    </w:p>
    <w:p w14:paraId="0F1D7482" w14:textId="77777777" w:rsidR="00171D25" w:rsidRDefault="00171D25">
      <w:pPr>
        <w:rPr>
          <w:b/>
          <w:bCs/>
          <w:u w:val="single"/>
        </w:rPr>
      </w:pPr>
    </w:p>
    <w:p w14:paraId="68AF4FAF" w14:textId="77777777" w:rsidR="00171D25" w:rsidRDefault="00171D25">
      <w:pPr>
        <w:rPr>
          <w:b/>
          <w:bCs/>
          <w:u w:val="single"/>
        </w:rPr>
      </w:pPr>
    </w:p>
    <w:p w14:paraId="5A87E396" w14:textId="77777777" w:rsidR="00171D25" w:rsidRDefault="00171D25">
      <w:pPr>
        <w:rPr>
          <w:b/>
          <w:bCs/>
          <w:u w:val="single"/>
        </w:rPr>
      </w:pPr>
    </w:p>
    <w:p w14:paraId="79A98DCE" w14:textId="77777777" w:rsidR="00171D25" w:rsidRDefault="00171D25">
      <w:pPr>
        <w:rPr>
          <w:b/>
          <w:bCs/>
          <w:u w:val="single"/>
        </w:rPr>
      </w:pPr>
    </w:p>
    <w:p w14:paraId="647BFBEE" w14:textId="77777777" w:rsidR="00171D25" w:rsidRDefault="00171D25">
      <w:pPr>
        <w:rPr>
          <w:b/>
          <w:bCs/>
          <w:u w:val="single"/>
        </w:rPr>
      </w:pPr>
    </w:p>
    <w:p w14:paraId="61F762A5" w14:textId="77777777" w:rsidR="00171D25" w:rsidRDefault="00171D25">
      <w:pPr>
        <w:rPr>
          <w:b/>
          <w:bCs/>
          <w:u w:val="single"/>
        </w:rPr>
      </w:pPr>
    </w:p>
    <w:p w14:paraId="344FFF82" w14:textId="1EF05424" w:rsidR="00000000" w:rsidRPr="00BC42EA" w:rsidRDefault="002201F6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Appendix</w:t>
      </w:r>
      <w:r w:rsidR="002604C3">
        <w:rPr>
          <w:b/>
          <w:bCs/>
          <w:u w:val="single"/>
        </w:rPr>
        <w:t xml:space="preserve"> 1 </w:t>
      </w:r>
    </w:p>
    <w:p w14:paraId="4A694DC4" w14:textId="7CFAC14F" w:rsidR="002604C3" w:rsidRPr="002604C3" w:rsidRDefault="002604C3" w:rsidP="002604C3"/>
    <w:p w14:paraId="7483B25A" w14:textId="55B26C50" w:rsidR="002604C3" w:rsidRPr="002604C3" w:rsidRDefault="002600E9" w:rsidP="002604C3">
      <w:r>
        <w:rPr>
          <w:noProof/>
        </w:rPr>
        <w:drawing>
          <wp:anchor distT="0" distB="0" distL="114300" distR="114300" simplePos="0" relativeHeight="251658240" behindDoc="1" locked="0" layoutInCell="1" allowOverlap="1" wp14:anchorId="40899556" wp14:editId="4655917E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6001385" cy="1901825"/>
            <wp:effectExtent l="0" t="0" r="5715" b="3175"/>
            <wp:wrapTight wrapText="bothSides">
              <wp:wrapPolygon edited="0">
                <wp:start x="0" y="0"/>
                <wp:lineTo x="0" y="21492"/>
                <wp:lineTo x="21575" y="21492"/>
                <wp:lineTo x="21575" y="0"/>
                <wp:lineTo x="0" y="0"/>
              </wp:wrapPolygon>
            </wp:wrapTight>
            <wp:docPr id="10" name="Picture 1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5BD32" w14:textId="6888D392" w:rsidR="002604C3" w:rsidRPr="002604C3" w:rsidRDefault="002604C3" w:rsidP="002604C3"/>
    <w:p w14:paraId="6D1F489E" w14:textId="5E8171D9" w:rsidR="002604C3" w:rsidRPr="002604C3" w:rsidRDefault="002604C3" w:rsidP="002604C3"/>
    <w:p w14:paraId="64FF1C29" w14:textId="0F33833D" w:rsidR="002604C3" w:rsidRPr="002604C3" w:rsidRDefault="002604C3" w:rsidP="002604C3"/>
    <w:p w14:paraId="4ABF1FD7" w14:textId="72AF393F" w:rsidR="002604C3" w:rsidRPr="002604C3" w:rsidRDefault="002604C3" w:rsidP="002604C3"/>
    <w:p w14:paraId="1559417A" w14:textId="57D739B3" w:rsidR="002604C3" w:rsidRPr="002604C3" w:rsidRDefault="002604C3" w:rsidP="002604C3"/>
    <w:p w14:paraId="38DBD7F5" w14:textId="1C82B8B3" w:rsidR="002604C3" w:rsidRPr="002604C3" w:rsidRDefault="002604C3" w:rsidP="002604C3"/>
    <w:p w14:paraId="343B5FC0" w14:textId="49D2793F" w:rsidR="002604C3" w:rsidRPr="002604C3" w:rsidRDefault="002604C3" w:rsidP="002604C3"/>
    <w:p w14:paraId="60CA9EF2" w14:textId="03E62EAD" w:rsidR="002604C3" w:rsidRPr="002604C3" w:rsidRDefault="002604C3" w:rsidP="002604C3"/>
    <w:p w14:paraId="421EC5D7" w14:textId="497A4C8F" w:rsidR="002604C3" w:rsidRPr="002604C3" w:rsidRDefault="002604C3" w:rsidP="002604C3"/>
    <w:p w14:paraId="47A74FF9" w14:textId="7BC260B9" w:rsidR="002604C3" w:rsidRPr="002604C3" w:rsidRDefault="008730E6" w:rsidP="002604C3">
      <w:r>
        <w:rPr>
          <w:noProof/>
        </w:rPr>
        <w:drawing>
          <wp:anchor distT="0" distB="0" distL="114300" distR="114300" simplePos="0" relativeHeight="251660800" behindDoc="0" locked="0" layoutInCell="1" allowOverlap="1" wp14:anchorId="11BE9F3D" wp14:editId="5796D6A4">
            <wp:simplePos x="0" y="0"/>
            <wp:positionH relativeFrom="column">
              <wp:posOffset>-1221105</wp:posOffset>
            </wp:positionH>
            <wp:positionV relativeFrom="paragraph">
              <wp:posOffset>276225</wp:posOffset>
            </wp:positionV>
            <wp:extent cx="4857750" cy="4260215"/>
            <wp:effectExtent l="0" t="0" r="6350" b="0"/>
            <wp:wrapSquare wrapText="bothSides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689B8" w14:textId="0804FB0D" w:rsidR="002604C3" w:rsidRPr="002604C3" w:rsidRDefault="008730E6" w:rsidP="002604C3">
      <w:r>
        <w:rPr>
          <w:noProof/>
        </w:rPr>
        <w:drawing>
          <wp:anchor distT="0" distB="0" distL="114300" distR="114300" simplePos="0" relativeHeight="251652608" behindDoc="0" locked="0" layoutInCell="1" allowOverlap="1" wp14:anchorId="372675F3" wp14:editId="7CE56CE9">
            <wp:simplePos x="0" y="0"/>
            <wp:positionH relativeFrom="column">
              <wp:posOffset>342900</wp:posOffset>
            </wp:positionH>
            <wp:positionV relativeFrom="paragraph">
              <wp:posOffset>180340</wp:posOffset>
            </wp:positionV>
            <wp:extent cx="4051300" cy="3312160"/>
            <wp:effectExtent l="0" t="0" r="0" b="2540"/>
            <wp:wrapSquare wrapText="bothSides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09E32" w14:textId="6D3FE022" w:rsidR="002604C3" w:rsidRPr="002604C3" w:rsidRDefault="002604C3" w:rsidP="002604C3"/>
    <w:p w14:paraId="62DB82B0" w14:textId="2CDCAF8F" w:rsidR="002604C3" w:rsidRPr="002604C3" w:rsidRDefault="002604C3" w:rsidP="002604C3"/>
    <w:p w14:paraId="7B1E7251" w14:textId="6715A962" w:rsidR="002604C3" w:rsidRPr="002604C3" w:rsidRDefault="002604C3" w:rsidP="002604C3"/>
    <w:p w14:paraId="612E2F5F" w14:textId="5CE695AD" w:rsidR="002604C3" w:rsidRPr="002604C3" w:rsidRDefault="002604C3" w:rsidP="002604C3"/>
    <w:p w14:paraId="73A92B25" w14:textId="2683536A" w:rsidR="002604C3" w:rsidRPr="002604C3" w:rsidRDefault="002604C3" w:rsidP="002604C3"/>
    <w:p w14:paraId="78ABC96A" w14:textId="266A475C" w:rsidR="002604C3" w:rsidRPr="002604C3" w:rsidRDefault="002604C3" w:rsidP="002604C3"/>
    <w:p w14:paraId="47F39D61" w14:textId="67E961E3" w:rsidR="002604C3" w:rsidRPr="002604C3" w:rsidRDefault="002604C3" w:rsidP="002604C3"/>
    <w:p w14:paraId="7F5D1E86" w14:textId="1DD400C7" w:rsidR="002604C3" w:rsidRPr="002604C3" w:rsidRDefault="002604C3" w:rsidP="002604C3"/>
    <w:p w14:paraId="7E1D5C7C" w14:textId="0B9E4297" w:rsidR="002604C3" w:rsidRPr="002604C3" w:rsidRDefault="002604C3" w:rsidP="002604C3"/>
    <w:p w14:paraId="7D5E9222" w14:textId="7F4A3EF4" w:rsidR="002604C3" w:rsidRPr="002604C3" w:rsidRDefault="002604C3" w:rsidP="002604C3"/>
    <w:p w14:paraId="4CBD3106" w14:textId="5EED38AD" w:rsidR="002604C3" w:rsidRPr="002604C3" w:rsidRDefault="002604C3" w:rsidP="002604C3"/>
    <w:p w14:paraId="75FCEDB8" w14:textId="71AD1221" w:rsidR="002604C3" w:rsidRPr="002604C3" w:rsidRDefault="002604C3" w:rsidP="002604C3"/>
    <w:p w14:paraId="2E4D0FA1" w14:textId="7DAE2C53" w:rsidR="002604C3" w:rsidRPr="002604C3" w:rsidRDefault="002604C3" w:rsidP="002604C3"/>
    <w:p w14:paraId="63CDBCF9" w14:textId="070F948C" w:rsidR="002604C3" w:rsidRDefault="002604C3" w:rsidP="002604C3">
      <w:pPr>
        <w:tabs>
          <w:tab w:val="left" w:pos="6385"/>
        </w:tabs>
      </w:pPr>
      <w:r>
        <w:tab/>
      </w:r>
    </w:p>
    <w:p w14:paraId="2B3F6BFD" w14:textId="6D365780" w:rsidR="00BC42EA" w:rsidRDefault="00BC42EA" w:rsidP="002604C3">
      <w:pPr>
        <w:tabs>
          <w:tab w:val="left" w:pos="6385"/>
        </w:tabs>
        <w:rPr>
          <w:b/>
          <w:bCs/>
          <w:u w:val="single"/>
        </w:rPr>
      </w:pPr>
    </w:p>
    <w:p w14:paraId="216D7EC7" w14:textId="03D61E47" w:rsidR="00BC42EA" w:rsidRDefault="00BC42EA" w:rsidP="002604C3">
      <w:pPr>
        <w:tabs>
          <w:tab w:val="left" w:pos="6385"/>
        </w:tabs>
        <w:rPr>
          <w:b/>
          <w:bCs/>
          <w:u w:val="single"/>
        </w:rPr>
      </w:pPr>
    </w:p>
    <w:p w14:paraId="605E55FA" w14:textId="3FB10C91" w:rsidR="00BC42EA" w:rsidRDefault="00BC42EA" w:rsidP="002604C3">
      <w:pPr>
        <w:tabs>
          <w:tab w:val="left" w:pos="6385"/>
        </w:tabs>
        <w:rPr>
          <w:b/>
          <w:bCs/>
          <w:u w:val="single"/>
        </w:rPr>
      </w:pPr>
    </w:p>
    <w:p w14:paraId="486018BB" w14:textId="400CED9D" w:rsidR="002600E9" w:rsidRDefault="002600E9" w:rsidP="002604C3">
      <w:pPr>
        <w:tabs>
          <w:tab w:val="left" w:pos="6385"/>
        </w:tabs>
        <w:rPr>
          <w:b/>
          <w:bCs/>
          <w:u w:val="single"/>
        </w:rPr>
      </w:pPr>
    </w:p>
    <w:p w14:paraId="37F1F0F9" w14:textId="5E2FA639" w:rsidR="002600E9" w:rsidRDefault="008730E6" w:rsidP="002604C3">
      <w:pPr>
        <w:tabs>
          <w:tab w:val="left" w:pos="6385"/>
        </w:tabs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F309489" wp14:editId="33BB1F03">
            <wp:simplePos x="0" y="0"/>
            <wp:positionH relativeFrom="column">
              <wp:posOffset>-152400</wp:posOffset>
            </wp:positionH>
            <wp:positionV relativeFrom="paragraph">
              <wp:posOffset>191135</wp:posOffset>
            </wp:positionV>
            <wp:extent cx="5018405" cy="3953510"/>
            <wp:effectExtent l="0" t="0" r="0" b="0"/>
            <wp:wrapSquare wrapText="bothSides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u w:val="single"/>
        </w:rPr>
        <w:drawing>
          <wp:anchor distT="0" distB="0" distL="114300" distR="114300" simplePos="0" relativeHeight="251663872" behindDoc="0" locked="0" layoutInCell="1" allowOverlap="1" wp14:anchorId="52D04342" wp14:editId="2C599C17">
            <wp:simplePos x="0" y="0"/>
            <wp:positionH relativeFrom="column">
              <wp:posOffset>4610100</wp:posOffset>
            </wp:positionH>
            <wp:positionV relativeFrom="paragraph">
              <wp:posOffset>129540</wp:posOffset>
            </wp:positionV>
            <wp:extent cx="4529455" cy="4017010"/>
            <wp:effectExtent l="0" t="0" r="4445" b="0"/>
            <wp:wrapSquare wrapText="bothSides"/>
            <wp:docPr id="14" name="Picture 1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imelin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05E6F" w14:textId="13F1156E" w:rsidR="002600E9" w:rsidRDefault="002600E9" w:rsidP="002604C3">
      <w:pPr>
        <w:tabs>
          <w:tab w:val="left" w:pos="6385"/>
        </w:tabs>
        <w:rPr>
          <w:b/>
          <w:bCs/>
          <w:u w:val="single"/>
        </w:rPr>
      </w:pPr>
    </w:p>
    <w:p w14:paraId="31904ACA" w14:textId="5FC54113" w:rsidR="002600E9" w:rsidRDefault="002600E9" w:rsidP="002604C3">
      <w:pPr>
        <w:tabs>
          <w:tab w:val="left" w:pos="6385"/>
        </w:tabs>
        <w:rPr>
          <w:b/>
          <w:bCs/>
          <w:u w:val="single"/>
        </w:rPr>
      </w:pPr>
    </w:p>
    <w:p w14:paraId="07A4951D" w14:textId="2F164466" w:rsidR="002600E9" w:rsidRDefault="002600E9" w:rsidP="002604C3">
      <w:pPr>
        <w:tabs>
          <w:tab w:val="left" w:pos="6385"/>
        </w:tabs>
        <w:rPr>
          <w:b/>
          <w:bCs/>
          <w:u w:val="single"/>
        </w:rPr>
      </w:pPr>
    </w:p>
    <w:p w14:paraId="27CD2068" w14:textId="77777777" w:rsidR="002600E9" w:rsidRDefault="002600E9" w:rsidP="002604C3">
      <w:pPr>
        <w:tabs>
          <w:tab w:val="left" w:pos="6385"/>
        </w:tabs>
        <w:rPr>
          <w:b/>
          <w:bCs/>
          <w:u w:val="single"/>
        </w:rPr>
      </w:pPr>
    </w:p>
    <w:p w14:paraId="3B5992B0" w14:textId="77777777" w:rsidR="002600E9" w:rsidRDefault="002600E9" w:rsidP="002604C3">
      <w:pPr>
        <w:tabs>
          <w:tab w:val="left" w:pos="6385"/>
        </w:tabs>
        <w:rPr>
          <w:b/>
          <w:bCs/>
          <w:u w:val="single"/>
        </w:rPr>
      </w:pPr>
    </w:p>
    <w:p w14:paraId="71D0288B" w14:textId="77777777" w:rsidR="002600E9" w:rsidRDefault="002600E9" w:rsidP="002604C3">
      <w:pPr>
        <w:tabs>
          <w:tab w:val="left" w:pos="6385"/>
        </w:tabs>
        <w:rPr>
          <w:b/>
          <w:bCs/>
          <w:u w:val="single"/>
        </w:rPr>
      </w:pPr>
    </w:p>
    <w:p w14:paraId="78104BE1" w14:textId="4D16D76F" w:rsidR="002604C3" w:rsidRDefault="002604C3" w:rsidP="002604C3">
      <w:pPr>
        <w:tabs>
          <w:tab w:val="left" w:pos="6385"/>
        </w:tabs>
        <w:rPr>
          <w:b/>
          <w:bCs/>
          <w:u w:val="single"/>
        </w:rPr>
      </w:pPr>
      <w:r w:rsidRPr="002604C3">
        <w:rPr>
          <w:b/>
          <w:bCs/>
          <w:u w:val="single"/>
        </w:rPr>
        <w:lastRenderedPageBreak/>
        <w:t xml:space="preserve">Appendix 2 </w:t>
      </w:r>
    </w:p>
    <w:p w14:paraId="32914A52" w14:textId="5C79ECC6" w:rsidR="00BC42EA" w:rsidRDefault="00BC42EA" w:rsidP="002604C3">
      <w:pPr>
        <w:tabs>
          <w:tab w:val="left" w:pos="6385"/>
        </w:tabs>
        <w:rPr>
          <w:b/>
          <w:bCs/>
          <w:u w:val="single"/>
        </w:rPr>
      </w:pPr>
    </w:p>
    <w:p w14:paraId="12176A9C" w14:textId="310300BD" w:rsidR="00BC42EA" w:rsidRDefault="00BC42EA" w:rsidP="00BC42EA">
      <w:pPr>
        <w:rPr>
          <w:rFonts w:ascii="Arial" w:eastAsia="Times New Roman" w:hAnsi="Arial" w:cs="Arial"/>
          <w:color w:val="000000"/>
          <w:sz w:val="42"/>
          <w:szCs w:val="42"/>
          <w:lang w:eastAsia="en-GB"/>
        </w:rPr>
      </w:pPr>
    </w:p>
    <w:p w14:paraId="68288630" w14:textId="43BCD763" w:rsidR="00BC42EA" w:rsidRDefault="008730E6" w:rsidP="00BC42EA">
      <w:pPr>
        <w:rPr>
          <w:rFonts w:ascii="Arial" w:eastAsia="Times New Roman" w:hAnsi="Arial" w:cs="Arial"/>
          <w:color w:val="000000"/>
          <w:sz w:val="42"/>
          <w:szCs w:val="42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2"/>
          <w:szCs w:val="42"/>
          <w:lang w:eastAsia="en-GB"/>
        </w:rPr>
        <w:drawing>
          <wp:anchor distT="0" distB="0" distL="114300" distR="114300" simplePos="0" relativeHeight="251667968" behindDoc="0" locked="0" layoutInCell="1" allowOverlap="1" wp14:anchorId="492649C8" wp14:editId="0A88EB05">
            <wp:simplePos x="0" y="0"/>
            <wp:positionH relativeFrom="column">
              <wp:posOffset>279400</wp:posOffset>
            </wp:positionH>
            <wp:positionV relativeFrom="paragraph">
              <wp:posOffset>205105</wp:posOffset>
            </wp:positionV>
            <wp:extent cx="7997825" cy="4124325"/>
            <wp:effectExtent l="0" t="0" r="3175" b="3175"/>
            <wp:wrapSquare wrapText="bothSides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78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32F72" w14:textId="1E83DCDD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734477F4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2AD50A1E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60613688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2457C6CE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0482CE47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386AE00F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7E3B1895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574ECF9D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09BAB12A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496CE3D3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7957FB86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5BAE27F4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7D3054FE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36D3B48D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269D50C9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7FCBF5FD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3F3FA114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0B7C3FC0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643DAB6F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29A9E017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19934829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48C5EC0B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6ACB2AFC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2F9D1055" w14:textId="77777777" w:rsidR="00B63FCC" w:rsidRDefault="00B63FCC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2A6B416A" w14:textId="0F3CEEAD" w:rsidR="00BC42EA" w:rsidRPr="004A26BD" w:rsidRDefault="00BC42EA" w:rsidP="00BC42EA">
      <w:pPr>
        <w:rPr>
          <w:rFonts w:ascii="Arial" w:eastAsia="Times New Roman" w:hAnsi="Arial" w:cs="Arial"/>
          <w:color w:val="000000"/>
          <w:sz w:val="42"/>
          <w:szCs w:val="42"/>
          <w:lang w:eastAsia="en-GB"/>
        </w:rPr>
      </w:pPr>
      <w:r w:rsidRPr="00BC42EA">
        <w:rPr>
          <w:rFonts w:eastAsia="Times New Roman" w:cstheme="minorHAnsi"/>
          <w:b/>
          <w:bCs/>
          <w:color w:val="000000"/>
          <w:u w:val="single"/>
          <w:lang w:eastAsia="en-GB"/>
        </w:rPr>
        <w:lastRenderedPageBreak/>
        <w:t xml:space="preserve">Appendix 3 </w:t>
      </w:r>
    </w:p>
    <w:p w14:paraId="30896C57" w14:textId="54203A5A" w:rsidR="00BC42EA" w:rsidRDefault="00BC42EA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421428BE" w14:textId="24A0D265" w:rsidR="00BC42EA" w:rsidRDefault="00BC42EA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48B4238A" w14:textId="6F8AA645" w:rsidR="00E61DD0" w:rsidRDefault="00E61DD0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  <w:r>
        <w:fldChar w:fldCharType="begin"/>
      </w:r>
      <w:r>
        <w:instrText xml:space="preserve"> INCLUDEPICTURE "https://lh4.googleusercontent.com/xUv318xEPSvaAkU3hW7CtV4BRjm_-Pr--_009GTZeOQHKW0DCQaMAwulEQ9Tkf4HKc7-hXwBWiu-O3KiRLM3_9ITcU9yF0nvDAhlkvXWUlFlQk64-6psbEXpfaKcOYnn_ER1UdsnnIi-LJ40U9w2JoG66tR4tXqytGzN3oDkqV1TLXB7pgD7kG2p-UzoI4uO" \* MERGEFORMATINET </w:instrText>
      </w:r>
      <w:r>
        <w:fldChar w:fldCharType="separate"/>
      </w:r>
      <w:r>
        <w:fldChar w:fldCharType="end"/>
      </w:r>
    </w:p>
    <w:p w14:paraId="20772AB8" w14:textId="16AE8D91" w:rsidR="00E61DD0" w:rsidRDefault="00E61DD0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4179BA69" w14:textId="75F1139A" w:rsidR="00E61DD0" w:rsidRDefault="00E61DD0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</w:p>
    <w:p w14:paraId="3C89E365" w14:textId="3519AA71" w:rsidR="00E61DD0" w:rsidRDefault="00E61DD0" w:rsidP="00BC42EA">
      <w:pPr>
        <w:rPr>
          <w:rFonts w:eastAsia="Times New Roman" w:cstheme="minorHAnsi"/>
          <w:b/>
          <w:bCs/>
          <w:color w:val="000000"/>
          <w:u w:val="single"/>
          <w:lang w:eastAsia="en-GB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282E15C" wp14:editId="64267B6A">
            <wp:simplePos x="0" y="0"/>
            <wp:positionH relativeFrom="column">
              <wp:posOffset>0</wp:posOffset>
            </wp:positionH>
            <wp:positionV relativeFrom="paragraph">
              <wp:posOffset>-672465</wp:posOffset>
            </wp:positionV>
            <wp:extent cx="7655560" cy="5094605"/>
            <wp:effectExtent l="0" t="0" r="2540" b="0"/>
            <wp:wrapSquare wrapText="bothSides"/>
            <wp:docPr id="17" name="Picture 1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0CB81" w14:textId="77777777" w:rsidR="00E61DD0" w:rsidRDefault="00E61DD0" w:rsidP="002604C3">
      <w:pPr>
        <w:rPr>
          <w:b/>
          <w:bCs/>
          <w:u w:val="single"/>
        </w:rPr>
      </w:pPr>
    </w:p>
    <w:p w14:paraId="583D0B7D" w14:textId="77777777" w:rsidR="00E61DD0" w:rsidRDefault="00E61DD0" w:rsidP="002604C3">
      <w:pPr>
        <w:rPr>
          <w:b/>
          <w:bCs/>
          <w:u w:val="single"/>
        </w:rPr>
      </w:pPr>
    </w:p>
    <w:p w14:paraId="370D06A4" w14:textId="77777777" w:rsidR="00E61DD0" w:rsidRDefault="00E61DD0" w:rsidP="002604C3">
      <w:pPr>
        <w:rPr>
          <w:b/>
          <w:bCs/>
          <w:u w:val="single"/>
        </w:rPr>
      </w:pPr>
    </w:p>
    <w:p w14:paraId="57A4DCDE" w14:textId="77777777" w:rsidR="00E61DD0" w:rsidRDefault="00E61DD0" w:rsidP="002604C3">
      <w:pPr>
        <w:rPr>
          <w:b/>
          <w:bCs/>
          <w:u w:val="single"/>
        </w:rPr>
      </w:pPr>
    </w:p>
    <w:p w14:paraId="00D79091" w14:textId="77777777" w:rsidR="00E61DD0" w:rsidRDefault="00E61DD0" w:rsidP="002604C3">
      <w:pPr>
        <w:rPr>
          <w:b/>
          <w:bCs/>
          <w:u w:val="single"/>
        </w:rPr>
      </w:pPr>
    </w:p>
    <w:p w14:paraId="4F6207E5" w14:textId="77777777" w:rsidR="00E61DD0" w:rsidRDefault="00E61DD0" w:rsidP="002604C3">
      <w:pPr>
        <w:rPr>
          <w:b/>
          <w:bCs/>
          <w:u w:val="single"/>
        </w:rPr>
      </w:pPr>
    </w:p>
    <w:p w14:paraId="693EF0DC" w14:textId="77777777" w:rsidR="00E61DD0" w:rsidRDefault="00E61DD0" w:rsidP="002604C3">
      <w:pPr>
        <w:rPr>
          <w:b/>
          <w:bCs/>
          <w:u w:val="single"/>
        </w:rPr>
      </w:pPr>
    </w:p>
    <w:p w14:paraId="7301D567" w14:textId="77777777" w:rsidR="00E61DD0" w:rsidRDefault="00E61DD0" w:rsidP="002604C3">
      <w:pPr>
        <w:rPr>
          <w:b/>
          <w:bCs/>
          <w:u w:val="single"/>
        </w:rPr>
      </w:pPr>
    </w:p>
    <w:p w14:paraId="3E5978DF" w14:textId="77777777" w:rsidR="00E61DD0" w:rsidRDefault="00E61DD0" w:rsidP="002604C3">
      <w:pPr>
        <w:rPr>
          <w:b/>
          <w:bCs/>
          <w:u w:val="single"/>
        </w:rPr>
      </w:pPr>
    </w:p>
    <w:p w14:paraId="62B4CB53" w14:textId="77777777" w:rsidR="00E61DD0" w:rsidRDefault="00E61DD0" w:rsidP="002604C3">
      <w:pPr>
        <w:rPr>
          <w:b/>
          <w:bCs/>
          <w:u w:val="single"/>
        </w:rPr>
      </w:pPr>
    </w:p>
    <w:p w14:paraId="2335E802" w14:textId="77777777" w:rsidR="00E61DD0" w:rsidRDefault="00E61DD0" w:rsidP="002604C3">
      <w:pPr>
        <w:rPr>
          <w:b/>
          <w:bCs/>
          <w:u w:val="single"/>
        </w:rPr>
      </w:pPr>
    </w:p>
    <w:p w14:paraId="68938B9A" w14:textId="77777777" w:rsidR="00E61DD0" w:rsidRDefault="00E61DD0" w:rsidP="002604C3">
      <w:pPr>
        <w:rPr>
          <w:b/>
          <w:bCs/>
          <w:u w:val="single"/>
        </w:rPr>
      </w:pPr>
    </w:p>
    <w:p w14:paraId="0C55BBC1" w14:textId="77777777" w:rsidR="00E61DD0" w:rsidRDefault="00E61DD0" w:rsidP="002604C3">
      <w:pPr>
        <w:rPr>
          <w:b/>
          <w:bCs/>
          <w:u w:val="single"/>
        </w:rPr>
      </w:pPr>
    </w:p>
    <w:p w14:paraId="25C24DF6" w14:textId="77777777" w:rsidR="00E61DD0" w:rsidRDefault="00E61DD0" w:rsidP="002604C3">
      <w:pPr>
        <w:rPr>
          <w:b/>
          <w:bCs/>
          <w:u w:val="single"/>
        </w:rPr>
      </w:pPr>
    </w:p>
    <w:p w14:paraId="65D5D408" w14:textId="77777777" w:rsidR="00E61DD0" w:rsidRDefault="00E61DD0" w:rsidP="002604C3">
      <w:pPr>
        <w:rPr>
          <w:b/>
          <w:bCs/>
          <w:u w:val="single"/>
        </w:rPr>
      </w:pPr>
    </w:p>
    <w:p w14:paraId="0641E0BB" w14:textId="77777777" w:rsidR="00E61DD0" w:rsidRDefault="00E61DD0" w:rsidP="002604C3">
      <w:pPr>
        <w:rPr>
          <w:b/>
          <w:bCs/>
          <w:u w:val="single"/>
        </w:rPr>
      </w:pPr>
    </w:p>
    <w:p w14:paraId="313A1A06" w14:textId="77777777" w:rsidR="00E61DD0" w:rsidRDefault="00E61DD0" w:rsidP="002604C3">
      <w:pPr>
        <w:rPr>
          <w:b/>
          <w:bCs/>
          <w:u w:val="single"/>
        </w:rPr>
      </w:pPr>
    </w:p>
    <w:p w14:paraId="698B1070" w14:textId="77777777" w:rsidR="00E61DD0" w:rsidRDefault="00E61DD0" w:rsidP="002604C3">
      <w:pPr>
        <w:rPr>
          <w:b/>
          <w:bCs/>
          <w:u w:val="single"/>
        </w:rPr>
      </w:pPr>
    </w:p>
    <w:p w14:paraId="562F5CD9" w14:textId="77777777" w:rsidR="00E61DD0" w:rsidRDefault="00E61DD0" w:rsidP="002604C3">
      <w:pPr>
        <w:rPr>
          <w:b/>
          <w:bCs/>
          <w:u w:val="single"/>
        </w:rPr>
      </w:pPr>
    </w:p>
    <w:p w14:paraId="7F9698C9" w14:textId="77777777" w:rsidR="00E61DD0" w:rsidRDefault="00E61DD0" w:rsidP="002604C3">
      <w:pPr>
        <w:rPr>
          <w:b/>
          <w:bCs/>
          <w:u w:val="single"/>
        </w:rPr>
      </w:pPr>
    </w:p>
    <w:p w14:paraId="2561655A" w14:textId="77777777" w:rsidR="00E61DD0" w:rsidRDefault="00E61DD0" w:rsidP="002604C3">
      <w:pPr>
        <w:rPr>
          <w:b/>
          <w:bCs/>
          <w:u w:val="single"/>
        </w:rPr>
      </w:pPr>
    </w:p>
    <w:p w14:paraId="717E628D" w14:textId="0938E939" w:rsidR="001D5CA3" w:rsidRPr="001D5CA3" w:rsidRDefault="001D5CA3" w:rsidP="004A26BD">
      <w:pPr>
        <w:rPr>
          <w:b/>
          <w:bCs/>
          <w:u w:val="single"/>
        </w:rPr>
      </w:pPr>
    </w:p>
    <w:sectPr w:rsidR="001D5CA3" w:rsidRPr="001D5CA3" w:rsidSect="005E7D00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9EDE1" w14:textId="77777777" w:rsidR="00C45DF1" w:rsidRDefault="00C45DF1" w:rsidP="001D5CA3">
      <w:r>
        <w:separator/>
      </w:r>
    </w:p>
  </w:endnote>
  <w:endnote w:type="continuationSeparator" w:id="0">
    <w:p w14:paraId="3A5B4A26" w14:textId="77777777" w:rsidR="00C45DF1" w:rsidRDefault="00C45DF1" w:rsidP="001D5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CE2C4" w14:textId="77777777" w:rsidR="00C45DF1" w:rsidRDefault="00C45DF1" w:rsidP="001D5CA3">
      <w:r>
        <w:separator/>
      </w:r>
    </w:p>
  </w:footnote>
  <w:footnote w:type="continuationSeparator" w:id="0">
    <w:p w14:paraId="00C14AA5" w14:textId="77777777" w:rsidR="00C45DF1" w:rsidRDefault="00C45DF1" w:rsidP="001D5C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304E5"/>
    <w:multiLevelType w:val="hybridMultilevel"/>
    <w:tmpl w:val="C4FA5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80C60"/>
    <w:multiLevelType w:val="hybridMultilevel"/>
    <w:tmpl w:val="E6C6B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37F74"/>
    <w:multiLevelType w:val="hybridMultilevel"/>
    <w:tmpl w:val="8758A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800C9"/>
    <w:multiLevelType w:val="hybridMultilevel"/>
    <w:tmpl w:val="A06A7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8323C"/>
    <w:multiLevelType w:val="hybridMultilevel"/>
    <w:tmpl w:val="88246B08"/>
    <w:lvl w:ilvl="0" w:tplc="3EACB5D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D1BE0"/>
    <w:multiLevelType w:val="multilevel"/>
    <w:tmpl w:val="20A25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4F34E3"/>
    <w:multiLevelType w:val="multilevel"/>
    <w:tmpl w:val="65DAF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6C157F"/>
    <w:multiLevelType w:val="multilevel"/>
    <w:tmpl w:val="A4585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8C14AC"/>
    <w:multiLevelType w:val="multilevel"/>
    <w:tmpl w:val="8B3AA110"/>
    <w:lvl w:ilvl="0">
      <w:start w:val="16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B35113"/>
    <w:multiLevelType w:val="multilevel"/>
    <w:tmpl w:val="17B6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267285"/>
    <w:multiLevelType w:val="multilevel"/>
    <w:tmpl w:val="4B8CC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5856AD"/>
    <w:multiLevelType w:val="multilevel"/>
    <w:tmpl w:val="F634A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C8505C"/>
    <w:multiLevelType w:val="multilevel"/>
    <w:tmpl w:val="48C6485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56342D"/>
    <w:multiLevelType w:val="multilevel"/>
    <w:tmpl w:val="B246A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D36610"/>
    <w:multiLevelType w:val="hybridMultilevel"/>
    <w:tmpl w:val="3F2E3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F1A61"/>
    <w:multiLevelType w:val="multilevel"/>
    <w:tmpl w:val="519AD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D72590"/>
    <w:multiLevelType w:val="multilevel"/>
    <w:tmpl w:val="5EC89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7552049"/>
    <w:multiLevelType w:val="multilevel"/>
    <w:tmpl w:val="6E563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8D644DA"/>
    <w:multiLevelType w:val="multilevel"/>
    <w:tmpl w:val="67802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616A55"/>
    <w:multiLevelType w:val="multilevel"/>
    <w:tmpl w:val="2FD679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643479"/>
    <w:multiLevelType w:val="hybridMultilevel"/>
    <w:tmpl w:val="80C2F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D44FF8"/>
    <w:multiLevelType w:val="multilevel"/>
    <w:tmpl w:val="2D3EEA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6B20D78"/>
    <w:multiLevelType w:val="hybridMultilevel"/>
    <w:tmpl w:val="BFFA6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B84785"/>
    <w:multiLevelType w:val="multilevel"/>
    <w:tmpl w:val="E5E62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9C7571F"/>
    <w:multiLevelType w:val="multilevel"/>
    <w:tmpl w:val="335A8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9827E3"/>
    <w:multiLevelType w:val="hybridMultilevel"/>
    <w:tmpl w:val="F2B46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762DD2"/>
    <w:multiLevelType w:val="hybridMultilevel"/>
    <w:tmpl w:val="2A7EA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7B3993"/>
    <w:multiLevelType w:val="multilevel"/>
    <w:tmpl w:val="D16EE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9BB3E4D"/>
    <w:multiLevelType w:val="multilevel"/>
    <w:tmpl w:val="964C7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A586002"/>
    <w:multiLevelType w:val="multilevel"/>
    <w:tmpl w:val="13E0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D700C61"/>
    <w:multiLevelType w:val="multilevel"/>
    <w:tmpl w:val="0C962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5044C60"/>
    <w:multiLevelType w:val="multilevel"/>
    <w:tmpl w:val="7924B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53879F3"/>
    <w:multiLevelType w:val="hybridMultilevel"/>
    <w:tmpl w:val="7172A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B954E6"/>
    <w:multiLevelType w:val="multilevel"/>
    <w:tmpl w:val="A7120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5CE15D9"/>
    <w:multiLevelType w:val="multilevel"/>
    <w:tmpl w:val="48C6485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E444E4"/>
    <w:multiLevelType w:val="hybridMultilevel"/>
    <w:tmpl w:val="4BF8F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1865C3"/>
    <w:multiLevelType w:val="hybridMultilevel"/>
    <w:tmpl w:val="552E5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B050C9"/>
    <w:multiLevelType w:val="multilevel"/>
    <w:tmpl w:val="0C00A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EE22824"/>
    <w:multiLevelType w:val="multilevel"/>
    <w:tmpl w:val="29622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F52D37"/>
    <w:multiLevelType w:val="hybridMultilevel"/>
    <w:tmpl w:val="AF34F5D0"/>
    <w:lvl w:ilvl="0" w:tplc="E9F618C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2B568BD"/>
    <w:multiLevelType w:val="multilevel"/>
    <w:tmpl w:val="C108F9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E22707"/>
    <w:multiLevelType w:val="hybridMultilevel"/>
    <w:tmpl w:val="2A9AA7FE"/>
    <w:lvl w:ilvl="0" w:tplc="E9F618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A20300"/>
    <w:multiLevelType w:val="multilevel"/>
    <w:tmpl w:val="74600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1929305">
    <w:abstractNumId w:val="41"/>
  </w:num>
  <w:num w:numId="2" w16cid:durableId="867715843">
    <w:abstractNumId w:val="4"/>
  </w:num>
  <w:num w:numId="3" w16cid:durableId="1746882015">
    <w:abstractNumId w:val="39"/>
  </w:num>
  <w:num w:numId="4" w16cid:durableId="408189430">
    <w:abstractNumId w:val="8"/>
  </w:num>
  <w:num w:numId="5" w16cid:durableId="1348479230">
    <w:abstractNumId w:val="32"/>
  </w:num>
  <w:num w:numId="6" w16cid:durableId="1015108574">
    <w:abstractNumId w:val="7"/>
  </w:num>
  <w:num w:numId="7" w16cid:durableId="578708142">
    <w:abstractNumId w:val="21"/>
  </w:num>
  <w:num w:numId="8" w16cid:durableId="1100759477">
    <w:abstractNumId w:val="2"/>
  </w:num>
  <w:num w:numId="9" w16cid:durableId="1695230254">
    <w:abstractNumId w:val="38"/>
  </w:num>
  <w:num w:numId="10" w16cid:durableId="365368931">
    <w:abstractNumId w:val="18"/>
  </w:num>
  <w:num w:numId="11" w16cid:durableId="746417994">
    <w:abstractNumId w:val="26"/>
  </w:num>
  <w:num w:numId="12" w16cid:durableId="979843521">
    <w:abstractNumId w:val="11"/>
  </w:num>
  <w:num w:numId="13" w16cid:durableId="1311253748">
    <w:abstractNumId w:val="13"/>
  </w:num>
  <w:num w:numId="14" w16cid:durableId="1964729601">
    <w:abstractNumId w:val="22"/>
  </w:num>
  <w:num w:numId="15" w16cid:durableId="580411262">
    <w:abstractNumId w:val="15"/>
  </w:num>
  <w:num w:numId="16" w16cid:durableId="809783989">
    <w:abstractNumId w:val="17"/>
  </w:num>
  <w:num w:numId="17" w16cid:durableId="1134178245">
    <w:abstractNumId w:val="28"/>
  </w:num>
  <w:num w:numId="18" w16cid:durableId="1192721553">
    <w:abstractNumId w:val="6"/>
  </w:num>
  <w:num w:numId="19" w16cid:durableId="557479697">
    <w:abstractNumId w:val="31"/>
  </w:num>
  <w:num w:numId="20" w16cid:durableId="677925546">
    <w:abstractNumId w:val="29"/>
  </w:num>
  <w:num w:numId="21" w16cid:durableId="2053338975">
    <w:abstractNumId w:val="23"/>
  </w:num>
  <w:num w:numId="22" w16cid:durableId="1183595979">
    <w:abstractNumId w:val="24"/>
  </w:num>
  <w:num w:numId="23" w16cid:durableId="912545013">
    <w:abstractNumId w:val="0"/>
  </w:num>
  <w:num w:numId="24" w16cid:durableId="1024793434">
    <w:abstractNumId w:val="3"/>
  </w:num>
  <w:num w:numId="25" w16cid:durableId="617491451">
    <w:abstractNumId w:val="1"/>
  </w:num>
  <w:num w:numId="26" w16cid:durableId="432214484">
    <w:abstractNumId w:val="30"/>
  </w:num>
  <w:num w:numId="27" w16cid:durableId="1932005491">
    <w:abstractNumId w:val="20"/>
  </w:num>
  <w:num w:numId="28" w16cid:durableId="1793401028">
    <w:abstractNumId w:val="37"/>
  </w:num>
  <w:num w:numId="29" w16cid:durableId="2075271679">
    <w:abstractNumId w:val="35"/>
  </w:num>
  <w:num w:numId="30" w16cid:durableId="372921366">
    <w:abstractNumId w:val="10"/>
  </w:num>
  <w:num w:numId="31" w16cid:durableId="728387269">
    <w:abstractNumId w:val="19"/>
  </w:num>
  <w:num w:numId="32" w16cid:durableId="1365406708">
    <w:abstractNumId w:val="34"/>
  </w:num>
  <w:num w:numId="33" w16cid:durableId="626161522">
    <w:abstractNumId w:val="16"/>
  </w:num>
  <w:num w:numId="34" w16cid:durableId="290601953">
    <w:abstractNumId w:val="5"/>
  </w:num>
  <w:num w:numId="35" w16cid:durableId="477067665">
    <w:abstractNumId w:val="9"/>
  </w:num>
  <w:num w:numId="36" w16cid:durableId="1364407064">
    <w:abstractNumId w:val="33"/>
  </w:num>
  <w:num w:numId="37" w16cid:durableId="1648626525">
    <w:abstractNumId w:val="42"/>
  </w:num>
  <w:num w:numId="38" w16cid:durableId="330522637">
    <w:abstractNumId w:val="27"/>
  </w:num>
  <w:num w:numId="39" w16cid:durableId="835803127">
    <w:abstractNumId w:val="36"/>
  </w:num>
  <w:num w:numId="40" w16cid:durableId="1895312708">
    <w:abstractNumId w:val="25"/>
  </w:num>
  <w:num w:numId="41" w16cid:durableId="1324972921">
    <w:abstractNumId w:val="14"/>
  </w:num>
  <w:num w:numId="42" w16cid:durableId="855777098">
    <w:abstractNumId w:val="12"/>
  </w:num>
  <w:num w:numId="43" w16cid:durableId="146770343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D00"/>
    <w:rsid w:val="000355C7"/>
    <w:rsid w:val="0008208C"/>
    <w:rsid w:val="000B6AC7"/>
    <w:rsid w:val="00101ED0"/>
    <w:rsid w:val="00151D67"/>
    <w:rsid w:val="00171D25"/>
    <w:rsid w:val="001D5CA3"/>
    <w:rsid w:val="001E7514"/>
    <w:rsid w:val="002201F6"/>
    <w:rsid w:val="00240C3C"/>
    <w:rsid w:val="002600E9"/>
    <w:rsid w:val="002604C3"/>
    <w:rsid w:val="0029388F"/>
    <w:rsid w:val="002C4AED"/>
    <w:rsid w:val="003227A4"/>
    <w:rsid w:val="00467003"/>
    <w:rsid w:val="00476C5C"/>
    <w:rsid w:val="004A26BD"/>
    <w:rsid w:val="004C34BB"/>
    <w:rsid w:val="004E13B5"/>
    <w:rsid w:val="00536FC6"/>
    <w:rsid w:val="005D510E"/>
    <w:rsid w:val="005E7D00"/>
    <w:rsid w:val="005F4AE8"/>
    <w:rsid w:val="00724573"/>
    <w:rsid w:val="0078203E"/>
    <w:rsid w:val="00797D13"/>
    <w:rsid w:val="007D36D8"/>
    <w:rsid w:val="007F2DAB"/>
    <w:rsid w:val="00820742"/>
    <w:rsid w:val="008406F4"/>
    <w:rsid w:val="008730E6"/>
    <w:rsid w:val="008A082F"/>
    <w:rsid w:val="008D02D7"/>
    <w:rsid w:val="008D47F8"/>
    <w:rsid w:val="008E1D55"/>
    <w:rsid w:val="008E4C02"/>
    <w:rsid w:val="008F34F5"/>
    <w:rsid w:val="00A44B93"/>
    <w:rsid w:val="00A55FE9"/>
    <w:rsid w:val="00A622F9"/>
    <w:rsid w:val="00B63FCC"/>
    <w:rsid w:val="00BC42EA"/>
    <w:rsid w:val="00BF161B"/>
    <w:rsid w:val="00BF7F42"/>
    <w:rsid w:val="00C13705"/>
    <w:rsid w:val="00C3046F"/>
    <w:rsid w:val="00C45DF1"/>
    <w:rsid w:val="00CD47B4"/>
    <w:rsid w:val="00D65400"/>
    <w:rsid w:val="00DB115F"/>
    <w:rsid w:val="00E05001"/>
    <w:rsid w:val="00E519CA"/>
    <w:rsid w:val="00E61DD0"/>
    <w:rsid w:val="00EA1B9E"/>
    <w:rsid w:val="00FB0C5D"/>
    <w:rsid w:val="00FC1027"/>
    <w:rsid w:val="00FE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D00B7"/>
  <w15:docId w15:val="{B300919E-D1F0-9541-BA57-FF24087BA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D0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7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7D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7D0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C42E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01E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700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5C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5CA3"/>
  </w:style>
  <w:style w:type="paragraph" w:styleId="Footer">
    <w:name w:val="footer"/>
    <w:basedOn w:val="Normal"/>
    <w:link w:val="FooterChar"/>
    <w:uiPriority w:val="99"/>
    <w:unhideWhenUsed/>
    <w:rsid w:val="001D5C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5CA3"/>
  </w:style>
  <w:style w:type="paragraph" w:customStyle="1" w:styleId="04xlpa">
    <w:name w:val="_04xlpa"/>
    <w:basedOn w:val="Normal"/>
    <w:rsid w:val="008D47F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jsgrdq">
    <w:name w:val="jsgrdq"/>
    <w:basedOn w:val="DefaultParagraphFont"/>
    <w:rsid w:val="008D47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7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1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0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8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9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87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83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5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19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5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47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70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6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80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6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4900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3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25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5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8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1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43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83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40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9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0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62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07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4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0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7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0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8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0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5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40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2200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9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62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7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96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0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75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5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7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4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2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0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74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63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3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20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4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9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2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9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7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37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1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9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1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28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3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rec/share/HTr36JwSKQQSkuGxX7B_zAta2l79rWSdaNF5PxbeQ81EUI0VP65KlP8jfHu9KrPm.9fLZRGnzGWSwU_OA" TargetMode="External"/><Relationship Id="rId13" Type="http://schemas.openxmlformats.org/officeDocument/2006/relationships/hyperlink" Target="https://netorgft4890703-my.sharepoint.com/:w:/g/personal/admin_bradfordcareassociation_org/Ea-w1q3fMLlAlw4_4mFUVGcBKW0VBLOI751mZvToeeIIZg?e=IbhkuC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jo.martin@opening-minds.org.uk" TargetMode="External"/><Relationship Id="rId12" Type="http://schemas.openxmlformats.org/officeDocument/2006/relationships/hyperlink" Target="mailto:paul.hunt@bradford.gov.uk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ouise@bradfordcareassociation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mailto:rachael.k.ross@hotmail.com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netorgft4890703-my.sharepoint.com/:p:/g/personal/admin_bradfordcareassociation_org/EdZnlGaQ6ldCh2Q7lUgPmnMBfvZiEg_FkuUUbM0o-ChzIw?e=taaP2j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9</Pages>
  <Words>1127</Words>
  <Characters>6426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Rawes</dc:creator>
  <cp:keywords/>
  <dc:description/>
  <cp:lastModifiedBy>Megan Rawes</cp:lastModifiedBy>
  <cp:revision>1</cp:revision>
  <dcterms:created xsi:type="dcterms:W3CDTF">2022-07-06T14:11:00Z</dcterms:created>
  <dcterms:modified xsi:type="dcterms:W3CDTF">2022-11-14T13:49:00Z</dcterms:modified>
</cp:coreProperties>
</file>